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6450FC" w:rsidP="006450FC" w:rsidRDefault="006450FC" w14:paraId="68BFFB4A" wp14:textId="77777777">
      <w:pPr>
        <w:spacing w:line="276" w:lineRule="auto"/>
        <w:rPr>
          <w:rFonts w:ascii="Times New Roman" w:hAnsi="Times New Roman" w:cs="Times New Roman"/>
          <w:sz w:val="24"/>
        </w:rPr>
      </w:pPr>
      <w:r>
        <w:rPr>
          <w:rFonts w:ascii="Times New Roman" w:hAnsi="Times New Roman" w:cs="Times New Roman"/>
          <w:sz w:val="24"/>
        </w:rPr>
        <w:t xml:space="preserve">“Self-Reliance” by Ralph </w:t>
      </w:r>
      <w:proofErr w:type="spellStart"/>
      <w:r>
        <w:rPr>
          <w:rFonts w:ascii="Times New Roman" w:hAnsi="Times New Roman" w:cs="Times New Roman"/>
          <w:sz w:val="24"/>
        </w:rPr>
        <w:t>Waldon</w:t>
      </w:r>
      <w:proofErr w:type="spellEnd"/>
      <w:r>
        <w:rPr>
          <w:rFonts w:ascii="Times New Roman" w:hAnsi="Times New Roman" w:cs="Times New Roman"/>
          <w:sz w:val="24"/>
        </w:rPr>
        <w:t xml:space="preserve"> Emerson (paragraph 1)</w:t>
      </w:r>
    </w:p>
    <w:p xmlns:wp14="http://schemas.microsoft.com/office/word/2010/wordml" w:rsidR="0044449A" w:rsidP="017B219A" w:rsidRDefault="006450FC" w14:paraId="6B199411" wp14:textId="77777777" wp14:noSpellErr="1">
      <w:pPr>
        <w:spacing w:line="276" w:lineRule="auto"/>
        <w:ind w:firstLine="720"/>
        <w:rPr>
          <w:rFonts w:ascii="Times New Roman" w:hAnsi="Times New Roman" w:cs="Times New Roman"/>
          <w:sz w:val="24"/>
          <w:szCs w:val="24"/>
        </w:rPr>
      </w:pPr>
      <w:r w:rsidRPr="017B219A" w:rsidR="017B219A">
        <w:rPr>
          <w:rFonts w:ascii="Times New Roman" w:hAnsi="Times New Roman" w:cs="Times New Roman"/>
          <w:sz w:val="24"/>
          <w:szCs w:val="24"/>
        </w:rPr>
        <w:t xml:space="preserve">I read the other day some verses written by an eminent painter which were original and not </w:t>
      </w:r>
      <w:r w:rsidRPr="017B219A" w:rsidR="017B219A">
        <w:rPr>
          <w:rFonts w:ascii="Times New Roman" w:hAnsi="Times New Roman" w:cs="Times New Roman"/>
          <w:sz w:val="24"/>
          <w:szCs w:val="24"/>
          <w:u w:val="none"/>
        </w:rPr>
        <w:t>conventional</w:t>
      </w:r>
      <w:r w:rsidRPr="017B219A" w:rsidR="017B219A">
        <w:rPr>
          <w:rFonts w:ascii="Times New Roman" w:hAnsi="Times New Roman" w:cs="Times New Roman"/>
          <w:sz w:val="24"/>
          <w:szCs w:val="24"/>
        </w:rPr>
        <w:t xml:space="preserve">. The soul always hears an </w:t>
      </w:r>
      <w:r w:rsidRPr="017B219A" w:rsidR="017B219A">
        <w:rPr>
          <w:rFonts w:ascii="Times New Roman" w:hAnsi="Times New Roman" w:cs="Times New Roman"/>
          <w:sz w:val="24"/>
          <w:szCs w:val="24"/>
          <w:u w:val="none"/>
        </w:rPr>
        <w:t>admonition</w:t>
      </w:r>
      <w:r w:rsidRPr="017B219A" w:rsidR="017B219A">
        <w:rPr>
          <w:rFonts w:ascii="Times New Roman" w:hAnsi="Times New Roman" w:cs="Times New Roman"/>
          <w:sz w:val="24"/>
          <w:szCs w:val="24"/>
        </w:rPr>
        <w:t xml:space="preserve"> in such lines, let the subject be what it may. The sentiment they instill is of more value than any thought they may contain. To believe your own thought, to believe that what is true for you in your private heart is true for all men, — that is genius. Speak your </w:t>
      </w:r>
      <w:r w:rsidRPr="017B219A" w:rsidR="017B219A">
        <w:rPr>
          <w:rFonts w:ascii="Times New Roman" w:hAnsi="Times New Roman" w:cs="Times New Roman"/>
          <w:sz w:val="24"/>
          <w:szCs w:val="24"/>
          <w:u w:val="none"/>
        </w:rPr>
        <w:t>latent</w:t>
      </w:r>
      <w:r w:rsidRPr="017B219A" w:rsidR="017B219A">
        <w:rPr>
          <w:rFonts w:ascii="Times New Roman" w:hAnsi="Times New Roman" w:cs="Times New Roman"/>
          <w:sz w:val="24"/>
          <w:szCs w:val="24"/>
        </w:rPr>
        <w:t xml:space="preserve"> conviction, and it shall be the universal sense; for the inmost in due time becomes the outmost,—— and our first thought is rendered back to us by the trumpets of the Last Judgment. Familiar as the voice of the mind is to each, the highest merit we ascribe to Moses, Plato, and Milton is, that they </w:t>
      </w:r>
      <w:r w:rsidRPr="017B219A" w:rsidR="017B219A">
        <w:rPr>
          <w:rFonts w:ascii="Times New Roman" w:hAnsi="Times New Roman" w:cs="Times New Roman"/>
          <w:sz w:val="24"/>
          <w:szCs w:val="24"/>
          <w:u w:val="none"/>
        </w:rPr>
        <w:t>set at naught</w:t>
      </w:r>
      <w:r w:rsidRPr="017B219A" w:rsidR="017B219A">
        <w:rPr>
          <w:rFonts w:ascii="Times New Roman" w:hAnsi="Times New Roman" w:cs="Times New Roman"/>
          <w:sz w:val="24"/>
          <w:szCs w:val="24"/>
        </w:rPr>
        <w:t xml:space="preserve"> books and traditions, and spoke not what men but what they thought. </w:t>
      </w:r>
      <w:r w:rsidRPr="017B219A" w:rsidR="017B219A">
        <w:rPr>
          <w:rFonts w:ascii="Times New Roman" w:hAnsi="Times New Roman" w:cs="Times New Roman"/>
          <w:b w:val="1"/>
          <w:bCs w:val="1"/>
          <w:sz w:val="24"/>
          <w:szCs w:val="24"/>
        </w:rPr>
        <w:t>A man should learn to detect and watch that gleam of light which flashes across his mind from within, more than the luster of the firmament of bards and sages. Yet he dismisses without notice his thought, because it is his.</w:t>
      </w:r>
      <w:r w:rsidRPr="017B219A" w:rsidR="017B219A">
        <w:rPr>
          <w:rFonts w:ascii="Times New Roman" w:hAnsi="Times New Roman" w:cs="Times New Roman"/>
          <w:sz w:val="24"/>
          <w:szCs w:val="24"/>
        </w:rPr>
        <w:t xml:space="preserve"> In every work of genius we recognize our own rejected thoughts: they come back to us with a certain alienated majesty. Great works of art have no more affecting lesson for us than this. They teach us to abide by our spontaneous impression with good-humored inflexibility then most when the whole cry of voices is on the other side. Else, to-morrow a stranger will say with masterly good sense precisely what we have thought and felt all the time, and we shall be forced to take with shame our own opinion from another.</w:t>
      </w:r>
    </w:p>
    <w:p xmlns:wp14="http://schemas.microsoft.com/office/word/2010/wordml" w:rsidR="006450FC" w:rsidP="006450FC" w:rsidRDefault="006450FC" w14:paraId="672A6659" wp14:textId="77777777">
      <w:pPr>
        <w:spacing w:line="276" w:lineRule="auto"/>
        <w:rPr>
          <w:rFonts w:ascii="Times New Roman" w:hAnsi="Times New Roman" w:cs="Times New Roman"/>
          <w:sz w:val="24"/>
        </w:rPr>
      </w:pPr>
    </w:p>
    <w:p w:rsidR="017B219A" w:rsidP="017B219A" w:rsidRDefault="017B219A" w14:noSpellErr="1" w14:paraId="19EA452C" w14:textId="1E6FCB18">
      <w:pPr>
        <w:pStyle w:val="ListParagraph"/>
        <w:numPr>
          <w:ilvl w:val="0"/>
          <w:numId w:val="1"/>
        </w:numPr>
        <w:spacing w:line="276" w:lineRule="auto"/>
        <w:jc w:val="both"/>
        <w:rPr>
          <w:noProof w:val="0"/>
          <w:sz w:val="24"/>
          <w:szCs w:val="24"/>
          <w:lang w:val="en-US"/>
        </w:rPr>
      </w:pPr>
      <w:r w:rsidRPr="017B219A" w:rsidR="017B219A">
        <w:rPr>
          <w:rFonts w:ascii="Times New Roman" w:hAnsi="Times New Roman" w:eastAsia="Times New Roman" w:cs="Times New Roman"/>
          <w:noProof w:val="0"/>
          <w:sz w:val="24"/>
          <w:szCs w:val="24"/>
          <w:lang w:val="en-US"/>
        </w:rPr>
        <w:t>What is important about the verses written by the painter in the first sentence?</w:t>
      </w:r>
    </w:p>
    <w:p w:rsidR="017B219A" w:rsidP="017B219A" w:rsidRDefault="017B219A" w14:paraId="01C2A050" w14:textId="321126B6">
      <w:pPr>
        <w:pStyle w:val="Normal"/>
        <w:spacing w:line="276" w:lineRule="auto"/>
        <w:ind w:left="360"/>
        <w:jc w:val="both"/>
        <w:rPr>
          <w:rFonts w:ascii="Times New Roman" w:hAnsi="Times New Roman" w:eastAsia="Times New Roman" w:cs="Times New Roman"/>
          <w:noProof w:val="0"/>
          <w:sz w:val="24"/>
          <w:szCs w:val="24"/>
          <w:lang w:val="en-US"/>
        </w:rPr>
      </w:pPr>
    </w:p>
    <w:p w:rsidR="017B219A" w:rsidP="017B219A" w:rsidRDefault="017B219A" w14:noSpellErr="1" w14:paraId="03A7A543" w14:textId="381F6ACD">
      <w:pPr>
        <w:pStyle w:val="ListParagraph"/>
        <w:numPr>
          <w:ilvl w:val="0"/>
          <w:numId w:val="1"/>
        </w:numPr>
        <w:spacing w:line="276" w:lineRule="auto"/>
        <w:jc w:val="both"/>
        <w:rPr>
          <w:noProof w:val="0"/>
          <w:sz w:val="24"/>
          <w:szCs w:val="24"/>
          <w:lang w:val="en-US"/>
        </w:rPr>
      </w:pPr>
      <w:r w:rsidRPr="017B219A" w:rsidR="017B219A">
        <w:rPr>
          <w:rFonts w:ascii="Times New Roman" w:hAnsi="Times New Roman" w:eastAsia="Times New Roman" w:cs="Times New Roman"/>
          <w:noProof w:val="0"/>
          <w:sz w:val="24"/>
          <w:szCs w:val="24"/>
          <w:lang w:val="en-US"/>
        </w:rPr>
        <w:t>How does Emerson define genius?</w:t>
      </w:r>
    </w:p>
    <w:p w:rsidR="017B219A" w:rsidP="017B219A" w:rsidRDefault="017B219A" w14:paraId="3A414FD7" w14:textId="27B8AB2F">
      <w:pPr>
        <w:pStyle w:val="Normal"/>
        <w:spacing w:line="276" w:lineRule="auto"/>
        <w:ind w:left="360"/>
        <w:jc w:val="both"/>
        <w:rPr>
          <w:rFonts w:ascii="Times New Roman" w:hAnsi="Times New Roman" w:eastAsia="Times New Roman" w:cs="Times New Roman"/>
          <w:noProof w:val="0"/>
          <w:sz w:val="24"/>
          <w:szCs w:val="24"/>
          <w:lang w:val="en-US"/>
        </w:rPr>
      </w:pPr>
    </w:p>
    <w:p w:rsidR="017B219A" w:rsidP="017B219A" w:rsidRDefault="017B219A" w14:noSpellErr="1" w14:paraId="560DDF17" w14:textId="301DB4A6">
      <w:pPr>
        <w:pStyle w:val="ListParagraph"/>
        <w:numPr>
          <w:ilvl w:val="0"/>
          <w:numId w:val="1"/>
        </w:numPr>
        <w:spacing w:line="276" w:lineRule="auto"/>
        <w:jc w:val="both"/>
        <w:rPr>
          <w:noProof w:val="0"/>
          <w:sz w:val="24"/>
          <w:szCs w:val="24"/>
          <w:lang w:val="en-US"/>
        </w:rPr>
      </w:pPr>
      <w:r w:rsidRPr="017B219A" w:rsidR="017B219A">
        <w:rPr>
          <w:rFonts w:ascii="Times New Roman" w:hAnsi="Times New Roman" w:eastAsia="Times New Roman" w:cs="Times New Roman"/>
          <w:noProof w:val="0"/>
          <w:sz w:val="24"/>
          <w:szCs w:val="24"/>
          <w:lang w:val="en-US"/>
        </w:rPr>
        <w:t>Why, according to Emerson, do we value Moses, Plato, and Milton?</w:t>
      </w:r>
    </w:p>
    <w:p w:rsidR="017B219A" w:rsidP="017B219A" w:rsidRDefault="017B219A" w14:paraId="458865D9" w14:textId="5AC651D2">
      <w:pPr>
        <w:pStyle w:val="Normal"/>
        <w:spacing w:line="276" w:lineRule="auto"/>
        <w:ind w:left="360"/>
        <w:jc w:val="both"/>
        <w:rPr>
          <w:rFonts w:ascii="Times New Roman" w:hAnsi="Times New Roman" w:eastAsia="Times New Roman" w:cs="Times New Roman"/>
          <w:noProof w:val="0"/>
          <w:sz w:val="24"/>
          <w:szCs w:val="24"/>
          <w:lang w:val="en-US"/>
        </w:rPr>
      </w:pPr>
    </w:p>
    <w:p w:rsidR="017B219A" w:rsidP="017B219A" w:rsidRDefault="017B219A" w14:noSpellErr="1" w14:paraId="68A6E4B7" w14:textId="7966F3D5">
      <w:pPr>
        <w:pStyle w:val="ListParagraph"/>
        <w:numPr>
          <w:ilvl w:val="0"/>
          <w:numId w:val="1"/>
        </w:numPr>
        <w:spacing w:line="276" w:lineRule="auto"/>
        <w:jc w:val="both"/>
        <w:rPr>
          <w:noProof w:val="0"/>
          <w:sz w:val="24"/>
          <w:szCs w:val="24"/>
          <w:lang w:val="en-US"/>
        </w:rPr>
      </w:pPr>
      <w:r w:rsidRPr="017B219A" w:rsidR="017B219A">
        <w:rPr>
          <w:rFonts w:ascii="Times New Roman" w:hAnsi="Times New Roman" w:eastAsia="Times New Roman" w:cs="Times New Roman"/>
          <w:noProof w:val="0"/>
          <w:sz w:val="24"/>
          <w:szCs w:val="24"/>
          <w:lang w:val="en-US"/>
        </w:rPr>
        <w:t>Based on paragraph 1, how does Emerson define individualism? Provide support.</w:t>
      </w:r>
    </w:p>
    <w:p w:rsidR="017B219A" w:rsidP="017B219A" w:rsidRDefault="017B219A" w14:noSpellErr="1" w14:paraId="566CCF66" w14:textId="0371985B">
      <w:pPr>
        <w:pStyle w:val="Normal"/>
        <w:spacing w:line="276" w:lineRule="auto"/>
        <w:ind w:left="360"/>
        <w:jc w:val="both"/>
        <w:rPr>
          <w:rFonts w:ascii="Times New Roman" w:hAnsi="Times New Roman" w:cs="Times New Roman"/>
          <w:sz w:val="24"/>
          <w:szCs w:val="24"/>
        </w:rPr>
      </w:pPr>
    </w:p>
    <w:sectPr w:rsidRPr="00AD6459" w:rsidR="00AD645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91CBC"/>
    <w:multiLevelType w:val="hybridMultilevel"/>
    <w:tmpl w:val="21BC7526"/>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oNotDisplayPageBoundaries/>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FC"/>
    <w:rsid w:val="000B14BC"/>
    <w:rsid w:val="0044449A"/>
    <w:rsid w:val="006450FC"/>
    <w:rsid w:val="008B2060"/>
    <w:rsid w:val="00AD6459"/>
    <w:rsid w:val="017B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F102C-B170-4908-B38F-8BEC3BED78B0}"/>
  <w14:docId w14:val="7629C5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45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Coffman</dc:creator>
  <keywords/>
  <dc:description/>
  <lastModifiedBy>Molly L. Coffman</lastModifiedBy>
  <revision>2</revision>
  <dcterms:created xsi:type="dcterms:W3CDTF">2018-08-05T15:27:00.0000000Z</dcterms:created>
  <dcterms:modified xsi:type="dcterms:W3CDTF">2018-08-28T02:41:06.6296023Z</dcterms:modified>
</coreProperties>
</file>