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602FB" w14:textId="7FD5805B" w:rsidR="00C55C65" w:rsidRPr="00C55C65" w:rsidRDefault="00C55C65" w:rsidP="00A256B2">
      <w:pPr>
        <w:spacing w:after="120"/>
        <w:rPr>
          <w:bCs/>
          <w:sz w:val="20"/>
        </w:rPr>
      </w:pPr>
      <w:r>
        <w:rPr>
          <w:bCs/>
          <w:sz w:val="20"/>
        </w:rPr>
        <w:t xml:space="preserve">To turn in your essay, assemble all the materials below and put </w:t>
      </w:r>
      <w:r w:rsidR="00BD02E1">
        <w:rPr>
          <w:bCs/>
          <w:sz w:val="20"/>
        </w:rPr>
        <w:t xml:space="preserve">them </w:t>
      </w:r>
      <w:r>
        <w:rPr>
          <w:bCs/>
          <w:sz w:val="20"/>
        </w:rPr>
        <w:t xml:space="preserve">in the order listed. The rubric should be on top, followed by your final draft, your prewriting steps, your draft 1 steps, etc. </w:t>
      </w:r>
    </w:p>
    <w:p w14:paraId="064EB38B" w14:textId="5367570E" w:rsidR="00734800" w:rsidRPr="002B1F43" w:rsidRDefault="00BD02E1" w:rsidP="00A256B2">
      <w:pPr>
        <w:spacing w:after="120"/>
        <w:rPr>
          <w:sz w:val="20"/>
        </w:rPr>
      </w:pPr>
      <w:r>
        <w:rPr>
          <w:b/>
          <w:sz w:val="20"/>
        </w:rPr>
        <w:t xml:space="preserve">Final </w:t>
      </w:r>
      <w:r w:rsidR="00FD132A" w:rsidRPr="002B1F43">
        <w:rPr>
          <w:b/>
          <w:sz w:val="20"/>
        </w:rPr>
        <w:t>Essay Evaluation</w:t>
      </w:r>
      <w:r w:rsidR="002B1F43">
        <w:rPr>
          <w:b/>
          <w:sz w:val="20"/>
        </w:rPr>
        <w:t xml:space="preserve"> (5 = excellent; 4 = very good; 3 = adequate; 2 = needs improvement; 1 = poor)</w:t>
      </w:r>
    </w:p>
    <w:p w14:paraId="4B7E4695" w14:textId="647B86BC" w:rsidR="00FD132A" w:rsidRPr="002B1F43" w:rsidRDefault="002B1F43" w:rsidP="00A256B2">
      <w:pPr>
        <w:spacing w:after="120"/>
        <w:rPr>
          <w:sz w:val="20"/>
        </w:rPr>
      </w:pPr>
      <w:r>
        <w:rPr>
          <w:sz w:val="20"/>
        </w:rPr>
        <w:t xml:space="preserve">_____ </w:t>
      </w:r>
      <w:r w:rsidR="00FD132A" w:rsidRPr="002B1F43">
        <w:rPr>
          <w:sz w:val="20"/>
        </w:rPr>
        <w:t>Introduction (assertion of belief; attention getter)</w:t>
      </w:r>
    </w:p>
    <w:p w14:paraId="70322A5D" w14:textId="71ECC225" w:rsidR="00FD132A" w:rsidRPr="002B1F43" w:rsidRDefault="002B1F43" w:rsidP="00A256B2">
      <w:pPr>
        <w:spacing w:after="120"/>
        <w:rPr>
          <w:sz w:val="20"/>
        </w:rPr>
      </w:pPr>
      <w:r>
        <w:rPr>
          <w:sz w:val="20"/>
        </w:rPr>
        <w:t xml:space="preserve">_____ </w:t>
      </w:r>
      <w:r w:rsidR="00FD132A" w:rsidRPr="002B1F43">
        <w:rPr>
          <w:sz w:val="20"/>
        </w:rPr>
        <w:t>Specific Examples (includes specific, personal experience; showing rather than telling)</w:t>
      </w:r>
    </w:p>
    <w:p w14:paraId="34EF3C9A" w14:textId="22E0FC34" w:rsidR="00FD132A" w:rsidRPr="002B1F43" w:rsidRDefault="002B1F43" w:rsidP="00A256B2">
      <w:pPr>
        <w:spacing w:after="120"/>
        <w:rPr>
          <w:sz w:val="20"/>
        </w:rPr>
      </w:pPr>
      <w:r>
        <w:rPr>
          <w:sz w:val="20"/>
        </w:rPr>
        <w:t xml:space="preserve">_____ </w:t>
      </w:r>
      <w:r w:rsidR="00FD132A" w:rsidRPr="002B1F43">
        <w:rPr>
          <w:sz w:val="20"/>
        </w:rPr>
        <w:t>Deep Personal Insight (clearly communicated; universal)</w:t>
      </w:r>
    </w:p>
    <w:p w14:paraId="02BA66F3" w14:textId="2C382CFC" w:rsidR="00FD132A" w:rsidRPr="002B1F43" w:rsidRDefault="002B1F43" w:rsidP="00A256B2">
      <w:pPr>
        <w:spacing w:after="120"/>
        <w:rPr>
          <w:sz w:val="20"/>
        </w:rPr>
      </w:pPr>
      <w:r>
        <w:rPr>
          <w:sz w:val="20"/>
        </w:rPr>
        <w:t xml:space="preserve">_____ </w:t>
      </w:r>
      <w:r w:rsidR="00FD132A" w:rsidRPr="002B1F43">
        <w:rPr>
          <w:sz w:val="20"/>
        </w:rPr>
        <w:t>Word Choice (specific, vivid, appropriate connotation; showing rather than telling; concise)</w:t>
      </w:r>
    </w:p>
    <w:p w14:paraId="1DC52656" w14:textId="02228E13" w:rsidR="00FD132A" w:rsidRPr="002B1F43" w:rsidRDefault="002B1F43" w:rsidP="00A256B2">
      <w:pPr>
        <w:spacing w:after="120"/>
        <w:rPr>
          <w:sz w:val="20"/>
        </w:rPr>
      </w:pPr>
      <w:r>
        <w:rPr>
          <w:sz w:val="20"/>
        </w:rPr>
        <w:t xml:space="preserve">_____ </w:t>
      </w:r>
      <w:r w:rsidR="00FD132A" w:rsidRPr="002B1F43">
        <w:rPr>
          <w:sz w:val="20"/>
        </w:rPr>
        <w:t>Figurative Language (use of simile, metaphor, imagery, etc.)</w:t>
      </w:r>
    </w:p>
    <w:p w14:paraId="638D2CB0" w14:textId="02B1302B" w:rsidR="00FD132A" w:rsidRPr="002B1F43" w:rsidRDefault="002B1F43" w:rsidP="00A256B2">
      <w:pPr>
        <w:spacing w:after="120"/>
        <w:rPr>
          <w:sz w:val="20"/>
        </w:rPr>
      </w:pPr>
      <w:r>
        <w:rPr>
          <w:sz w:val="20"/>
        </w:rPr>
        <w:t xml:space="preserve">_____ </w:t>
      </w:r>
      <w:r w:rsidR="00FD132A" w:rsidRPr="002B1F43">
        <w:rPr>
          <w:sz w:val="20"/>
        </w:rPr>
        <w:t>Voice (reflects personality; resonates powerfully)</w:t>
      </w:r>
    </w:p>
    <w:p w14:paraId="3B3F547B" w14:textId="62919D1D" w:rsidR="00FD132A" w:rsidRPr="002B1F43" w:rsidRDefault="002B1F43" w:rsidP="00A256B2">
      <w:pPr>
        <w:spacing w:after="120"/>
        <w:rPr>
          <w:sz w:val="20"/>
        </w:rPr>
      </w:pPr>
      <w:r>
        <w:rPr>
          <w:sz w:val="20"/>
        </w:rPr>
        <w:t xml:space="preserve">_____ </w:t>
      </w:r>
      <w:r w:rsidR="00FD132A" w:rsidRPr="002B1F43">
        <w:rPr>
          <w:sz w:val="20"/>
        </w:rPr>
        <w:t>Sentence Variety (various types of sentences and sentence beginnings and styles)</w:t>
      </w:r>
    </w:p>
    <w:p w14:paraId="43507B85" w14:textId="07455AEB" w:rsidR="00FD132A" w:rsidRPr="002B1F43" w:rsidRDefault="002B1F43" w:rsidP="00A256B2">
      <w:pPr>
        <w:spacing w:after="120"/>
        <w:rPr>
          <w:sz w:val="20"/>
        </w:rPr>
      </w:pPr>
      <w:r>
        <w:rPr>
          <w:sz w:val="20"/>
        </w:rPr>
        <w:t xml:space="preserve">_____ </w:t>
      </w:r>
      <w:r w:rsidR="00FD132A" w:rsidRPr="002B1F43">
        <w:rPr>
          <w:sz w:val="20"/>
        </w:rPr>
        <w:t>Conclusion (comes full circle; unifies content; highlights theme)</w:t>
      </w:r>
    </w:p>
    <w:p w14:paraId="58D6A5F0" w14:textId="0ABD9F19" w:rsidR="00FD132A" w:rsidRPr="002B1F43" w:rsidRDefault="002B1F43" w:rsidP="00A256B2">
      <w:pPr>
        <w:spacing w:after="120"/>
        <w:rPr>
          <w:sz w:val="20"/>
        </w:rPr>
      </w:pPr>
      <w:r>
        <w:rPr>
          <w:sz w:val="20"/>
        </w:rPr>
        <w:t xml:space="preserve">_____ </w:t>
      </w:r>
      <w:r w:rsidR="00FD132A" w:rsidRPr="002B1F43">
        <w:rPr>
          <w:sz w:val="20"/>
        </w:rPr>
        <w:t xml:space="preserve">Grammar/Mechanics (punctuation; complete sentences; no run-ons; subject/verb agreement; properly </w:t>
      </w:r>
      <w:r w:rsidRPr="002B1F43">
        <w:rPr>
          <w:sz w:val="20"/>
        </w:rPr>
        <w:t>placed modifiers, etc.)</w:t>
      </w:r>
    </w:p>
    <w:p w14:paraId="064EB38C" w14:textId="44C3A033" w:rsidR="002B17C0" w:rsidRPr="002B1F43" w:rsidRDefault="002B1F43" w:rsidP="00A256B2">
      <w:pPr>
        <w:spacing w:after="120"/>
        <w:rPr>
          <w:sz w:val="20"/>
        </w:rPr>
      </w:pPr>
      <w:r w:rsidRPr="002B1F43">
        <w:rPr>
          <w:b/>
          <w:sz w:val="20"/>
        </w:rPr>
        <w:t>ESSAY GRADE</w:t>
      </w:r>
      <w:r w:rsidR="00734800" w:rsidRPr="002B1F43">
        <w:rPr>
          <w:sz w:val="20"/>
        </w:rPr>
        <w:t>: __</w:t>
      </w:r>
      <w:r>
        <w:rPr>
          <w:sz w:val="20"/>
        </w:rPr>
        <w:t>___</w:t>
      </w:r>
      <w:r w:rsidR="00734800" w:rsidRPr="002B1F43">
        <w:rPr>
          <w:sz w:val="20"/>
        </w:rPr>
        <w:t>___</w:t>
      </w:r>
      <w:r w:rsidR="00FE3632">
        <w:rPr>
          <w:sz w:val="20"/>
        </w:rPr>
        <w:t>/9</w:t>
      </w:r>
      <w:r>
        <w:rPr>
          <w:sz w:val="20"/>
        </w:rPr>
        <w:t xml:space="preserve"> = ________</w:t>
      </w:r>
      <w:r w:rsidR="00E43478">
        <w:rPr>
          <w:sz w:val="20"/>
        </w:rPr>
        <w:t xml:space="preserve"> = ________ </w:t>
      </w:r>
    </w:p>
    <w:p w14:paraId="064EB38D" w14:textId="77777777" w:rsidR="00734800" w:rsidRPr="002B1F43" w:rsidRDefault="00734800" w:rsidP="00A256B2">
      <w:pPr>
        <w:spacing w:after="120"/>
        <w:rPr>
          <w:sz w:val="20"/>
        </w:rPr>
      </w:pPr>
    </w:p>
    <w:p w14:paraId="064EB38E" w14:textId="0BAA91DC" w:rsidR="00734800" w:rsidRPr="002B1F43" w:rsidRDefault="00FA2A16" w:rsidP="00A256B2">
      <w:pPr>
        <w:spacing w:after="120"/>
        <w:rPr>
          <w:sz w:val="20"/>
        </w:rPr>
      </w:pPr>
      <w:r w:rsidRPr="002B1F43">
        <w:rPr>
          <w:b/>
          <w:sz w:val="20"/>
        </w:rPr>
        <w:t>Writing</w:t>
      </w:r>
      <w:r w:rsidR="00734800" w:rsidRPr="002B1F43">
        <w:rPr>
          <w:b/>
          <w:sz w:val="20"/>
        </w:rPr>
        <w:t xml:space="preserve"> Process</w:t>
      </w:r>
      <w:r w:rsidRPr="002B1F43">
        <w:rPr>
          <w:b/>
          <w:sz w:val="20"/>
        </w:rPr>
        <w:t xml:space="preserve"> </w:t>
      </w:r>
      <w:r w:rsidRPr="002B1F43">
        <w:rPr>
          <w:sz w:val="20"/>
        </w:rPr>
        <w:t xml:space="preserve">(Be sure each of these </w:t>
      </w:r>
      <w:r w:rsidR="00FE3632">
        <w:rPr>
          <w:sz w:val="20"/>
        </w:rPr>
        <w:t>steps/</w:t>
      </w:r>
      <w:r w:rsidRPr="002B1F43">
        <w:rPr>
          <w:sz w:val="20"/>
        </w:rPr>
        <w:t>revisions is visible</w:t>
      </w:r>
      <w:r w:rsidR="00C55C65">
        <w:rPr>
          <w:sz w:val="20"/>
        </w:rPr>
        <w:t>, e.g., labeled, highlighted, numbered.</w:t>
      </w:r>
      <w:r w:rsidRPr="002B1F43">
        <w:rPr>
          <w:sz w:val="20"/>
        </w:rPr>
        <w:t>)</w:t>
      </w:r>
    </w:p>
    <w:p w14:paraId="05B4FDA1" w14:textId="77777777" w:rsidR="00FA2A16" w:rsidRPr="002B1F43" w:rsidRDefault="00FA2A16" w:rsidP="00A256B2">
      <w:pPr>
        <w:spacing w:after="120"/>
        <w:rPr>
          <w:sz w:val="20"/>
          <w:u w:val="single"/>
        </w:rPr>
      </w:pPr>
      <w:r w:rsidRPr="002B1F43">
        <w:rPr>
          <w:sz w:val="20"/>
          <w:u w:val="single"/>
        </w:rPr>
        <w:t>Prewriting</w:t>
      </w:r>
    </w:p>
    <w:p w14:paraId="5181993F" w14:textId="56BE1A0B" w:rsidR="00FA2A16" w:rsidRPr="002B1F43" w:rsidRDefault="002B1F43" w:rsidP="00A256B2">
      <w:pPr>
        <w:spacing w:after="120"/>
        <w:ind w:firstLine="720"/>
        <w:rPr>
          <w:sz w:val="20"/>
        </w:rPr>
      </w:pPr>
      <w:r>
        <w:rPr>
          <w:sz w:val="20"/>
        </w:rPr>
        <w:t>____</w:t>
      </w:r>
      <w:r w:rsidR="00A256B2">
        <w:rPr>
          <w:sz w:val="20"/>
        </w:rPr>
        <w:t>_ (3</w:t>
      </w:r>
      <w:r>
        <w:rPr>
          <w:sz w:val="20"/>
        </w:rPr>
        <w:t xml:space="preserve"> pts) </w:t>
      </w:r>
      <w:r w:rsidR="008E27C8">
        <w:rPr>
          <w:sz w:val="20"/>
        </w:rPr>
        <w:t>Prewriting in Teams</w:t>
      </w:r>
      <w:r w:rsidR="00C55C65">
        <w:rPr>
          <w:sz w:val="20"/>
        </w:rPr>
        <w:t xml:space="preserve"> (This is in Teams, so you don’t have to include it in your final packet.)</w:t>
      </w:r>
    </w:p>
    <w:p w14:paraId="63CD9714" w14:textId="47780A67" w:rsidR="00FA2A16" w:rsidRDefault="002B1F43" w:rsidP="00A256B2">
      <w:pPr>
        <w:spacing w:after="120"/>
        <w:ind w:firstLine="720"/>
        <w:rPr>
          <w:sz w:val="20"/>
        </w:rPr>
      </w:pPr>
      <w:r>
        <w:rPr>
          <w:sz w:val="20"/>
        </w:rPr>
        <w:t xml:space="preserve">_____ </w:t>
      </w:r>
      <w:r w:rsidR="00A256B2">
        <w:rPr>
          <w:sz w:val="20"/>
        </w:rPr>
        <w:t xml:space="preserve">(3 pts) </w:t>
      </w:r>
      <w:r w:rsidR="00FA2A16" w:rsidRPr="002B1F43">
        <w:rPr>
          <w:sz w:val="20"/>
        </w:rPr>
        <w:t xml:space="preserve">Responding to </w:t>
      </w:r>
      <w:r w:rsidR="00FA2A16" w:rsidRPr="002B1F43">
        <w:rPr>
          <w:i/>
          <w:sz w:val="20"/>
        </w:rPr>
        <w:t>This I Believe</w:t>
      </w:r>
      <w:r w:rsidR="00FA2A16" w:rsidRPr="002B1F43">
        <w:rPr>
          <w:sz w:val="20"/>
        </w:rPr>
        <w:t xml:space="preserve"> model essays (Three column chart about essays in packet)</w:t>
      </w:r>
    </w:p>
    <w:p w14:paraId="79B2556B" w14:textId="77777777" w:rsidR="00FA2A16" w:rsidRPr="002B1F43" w:rsidRDefault="00FA2A16" w:rsidP="00A256B2">
      <w:pPr>
        <w:spacing w:after="120"/>
        <w:rPr>
          <w:sz w:val="20"/>
          <w:u w:val="single"/>
        </w:rPr>
      </w:pPr>
      <w:r w:rsidRPr="002B1F43">
        <w:rPr>
          <w:sz w:val="20"/>
          <w:u w:val="single"/>
        </w:rPr>
        <w:t>Draft #1</w:t>
      </w:r>
    </w:p>
    <w:p w14:paraId="3B2A3931" w14:textId="3EDD0898" w:rsidR="00FE3632" w:rsidRDefault="00FE3632" w:rsidP="00FE3632">
      <w:pPr>
        <w:spacing w:after="120"/>
        <w:ind w:left="720"/>
        <w:rPr>
          <w:sz w:val="20"/>
        </w:rPr>
      </w:pPr>
      <w:r>
        <w:rPr>
          <w:sz w:val="20"/>
        </w:rPr>
        <w:t>_____ (1</w:t>
      </w:r>
      <w:r w:rsidR="00C55C65">
        <w:rPr>
          <w:sz w:val="20"/>
        </w:rPr>
        <w:t>0</w:t>
      </w:r>
      <w:r>
        <w:rPr>
          <w:sz w:val="20"/>
        </w:rPr>
        <w:t xml:space="preserve"> pts) </w:t>
      </w:r>
      <w:r w:rsidRPr="002B1F43">
        <w:rPr>
          <w:sz w:val="20"/>
        </w:rPr>
        <w:t>Revising Introductions (</w:t>
      </w:r>
      <w:r w:rsidRPr="00C55C65">
        <w:rPr>
          <w:sz w:val="20"/>
          <w:u w:val="single"/>
        </w:rPr>
        <w:t>labeled</w:t>
      </w:r>
      <w:r w:rsidRPr="002B1F43">
        <w:rPr>
          <w:sz w:val="20"/>
        </w:rPr>
        <w:t xml:space="preserve"> strategy, wrote </w:t>
      </w:r>
      <w:r w:rsidRPr="00C55C65">
        <w:rPr>
          <w:sz w:val="20"/>
          <w:u w:val="single"/>
        </w:rPr>
        <w:t>two</w:t>
      </w:r>
      <w:r w:rsidRPr="002B1F43">
        <w:rPr>
          <w:sz w:val="20"/>
        </w:rPr>
        <w:t xml:space="preserve"> alternative introduction</w:t>
      </w:r>
      <w:r>
        <w:rPr>
          <w:sz w:val="20"/>
        </w:rPr>
        <w:t>s using different strategies</w:t>
      </w:r>
      <w:r w:rsidRPr="002B1F43">
        <w:rPr>
          <w:sz w:val="20"/>
        </w:rPr>
        <w:t>)</w:t>
      </w:r>
      <w:r>
        <w:rPr>
          <w:sz w:val="20"/>
        </w:rPr>
        <w:t xml:space="preserve"> and </w:t>
      </w:r>
      <w:r w:rsidRPr="002B1F43">
        <w:rPr>
          <w:sz w:val="20"/>
        </w:rPr>
        <w:t>Revising Conclusions (</w:t>
      </w:r>
      <w:r w:rsidRPr="00C55C65">
        <w:rPr>
          <w:sz w:val="20"/>
          <w:u w:val="single"/>
        </w:rPr>
        <w:t>label</w:t>
      </w:r>
      <w:r w:rsidR="00C55C65">
        <w:rPr>
          <w:sz w:val="20"/>
          <w:u w:val="single"/>
        </w:rPr>
        <w:t>ed</w:t>
      </w:r>
      <w:r w:rsidRPr="002B1F43">
        <w:rPr>
          <w:sz w:val="20"/>
        </w:rPr>
        <w:t xml:space="preserve"> how conclusion connects to intro</w:t>
      </w:r>
      <w:r>
        <w:rPr>
          <w:sz w:val="20"/>
        </w:rPr>
        <w:t xml:space="preserve"> and wrote </w:t>
      </w:r>
      <w:r w:rsidRPr="00C55C65">
        <w:rPr>
          <w:sz w:val="20"/>
          <w:u w:val="single"/>
        </w:rPr>
        <w:t>two</w:t>
      </w:r>
      <w:r>
        <w:rPr>
          <w:sz w:val="20"/>
        </w:rPr>
        <w:t xml:space="preserve"> conclusions for alternative intros</w:t>
      </w:r>
      <w:r w:rsidRPr="002B1F43">
        <w:rPr>
          <w:sz w:val="20"/>
        </w:rPr>
        <w:t>)</w:t>
      </w:r>
    </w:p>
    <w:p w14:paraId="064EB38F" w14:textId="3B0223CA" w:rsidR="00734800" w:rsidRPr="002B1F43" w:rsidRDefault="002B1F43" w:rsidP="00FE3632">
      <w:pPr>
        <w:spacing w:after="120"/>
        <w:ind w:left="720"/>
        <w:rPr>
          <w:sz w:val="20"/>
        </w:rPr>
      </w:pPr>
      <w:r>
        <w:rPr>
          <w:sz w:val="20"/>
        </w:rPr>
        <w:t>_____ (</w:t>
      </w:r>
      <w:r w:rsidR="00FE3632">
        <w:rPr>
          <w:sz w:val="20"/>
        </w:rPr>
        <w:t>6</w:t>
      </w:r>
      <w:r>
        <w:rPr>
          <w:sz w:val="20"/>
        </w:rPr>
        <w:t xml:space="preserve"> pts.) </w:t>
      </w:r>
      <w:r w:rsidR="00734800" w:rsidRPr="002B1F43">
        <w:rPr>
          <w:sz w:val="20"/>
        </w:rPr>
        <w:t>Adding Specific Details</w:t>
      </w:r>
      <w:r w:rsidR="00FA2A16" w:rsidRPr="002B1F43">
        <w:rPr>
          <w:sz w:val="20"/>
        </w:rPr>
        <w:t xml:space="preserve"> (</w:t>
      </w:r>
      <w:r w:rsidR="00FE3632">
        <w:rPr>
          <w:sz w:val="20"/>
        </w:rPr>
        <w:t>rewrite of 3 “blah” sentences</w:t>
      </w:r>
      <w:r w:rsidR="00C55C65">
        <w:rPr>
          <w:sz w:val="20"/>
        </w:rPr>
        <w:t xml:space="preserve"> from last slide of online PPT</w:t>
      </w:r>
      <w:r w:rsidR="00FE3632">
        <w:rPr>
          <w:sz w:val="20"/>
        </w:rPr>
        <w:t xml:space="preserve"> &amp; evidence of changes being made to draft</w:t>
      </w:r>
      <w:r w:rsidR="00C55C65">
        <w:rPr>
          <w:sz w:val="20"/>
        </w:rPr>
        <w:t xml:space="preserve"> #1</w:t>
      </w:r>
      <w:r w:rsidR="00FA2A16" w:rsidRPr="002B1F43">
        <w:rPr>
          <w:sz w:val="20"/>
        </w:rPr>
        <w:t>)</w:t>
      </w:r>
    </w:p>
    <w:p w14:paraId="617EB1B0" w14:textId="77777777" w:rsidR="00FA2A16" w:rsidRPr="002B1F43" w:rsidRDefault="00FA2A16" w:rsidP="00A256B2">
      <w:pPr>
        <w:spacing w:after="120"/>
        <w:rPr>
          <w:sz w:val="20"/>
          <w:u w:val="single"/>
        </w:rPr>
      </w:pPr>
      <w:r w:rsidRPr="002B1F43">
        <w:rPr>
          <w:sz w:val="20"/>
          <w:u w:val="single"/>
        </w:rPr>
        <w:t>Draft #2</w:t>
      </w:r>
    </w:p>
    <w:p w14:paraId="064EB391" w14:textId="432EB810" w:rsidR="00734800" w:rsidRPr="002B1F43" w:rsidRDefault="002B1F43" w:rsidP="00A256B2">
      <w:pPr>
        <w:spacing w:after="120"/>
        <w:ind w:left="720"/>
        <w:rPr>
          <w:sz w:val="20"/>
        </w:rPr>
      </w:pPr>
      <w:r>
        <w:rPr>
          <w:sz w:val="20"/>
        </w:rPr>
        <w:t>_____ (1</w:t>
      </w:r>
      <w:r w:rsidR="00C55C65">
        <w:rPr>
          <w:sz w:val="20"/>
        </w:rPr>
        <w:t>5</w:t>
      </w:r>
      <w:r>
        <w:rPr>
          <w:sz w:val="20"/>
        </w:rPr>
        <w:t xml:space="preserve"> pts.) </w:t>
      </w:r>
      <w:r w:rsidR="00734800" w:rsidRPr="002B1F43">
        <w:rPr>
          <w:sz w:val="20"/>
        </w:rPr>
        <w:t xml:space="preserve">Analyzing and </w:t>
      </w:r>
      <w:r w:rsidR="00FA2A16" w:rsidRPr="002B1F43">
        <w:rPr>
          <w:sz w:val="20"/>
        </w:rPr>
        <w:t>Improving Sentence Style/</w:t>
      </w:r>
      <w:r w:rsidR="00734800" w:rsidRPr="002B1F43">
        <w:rPr>
          <w:sz w:val="20"/>
        </w:rPr>
        <w:t xml:space="preserve">Evidence of Sentence style </w:t>
      </w:r>
      <w:proofErr w:type="gramStart"/>
      <w:r w:rsidR="00734800" w:rsidRPr="002B1F43">
        <w:rPr>
          <w:sz w:val="20"/>
        </w:rPr>
        <w:t>revisions</w:t>
      </w:r>
      <w:proofErr w:type="gramEnd"/>
    </w:p>
    <w:p w14:paraId="0DA69A73" w14:textId="45B15EB7" w:rsidR="00FA2A16" w:rsidRPr="002B1F43" w:rsidRDefault="00FA2A16" w:rsidP="00A256B2">
      <w:pPr>
        <w:spacing w:after="120"/>
        <w:rPr>
          <w:sz w:val="20"/>
          <w:u w:val="single"/>
        </w:rPr>
      </w:pPr>
      <w:r w:rsidRPr="002B1F43">
        <w:rPr>
          <w:sz w:val="20"/>
          <w:u w:val="single"/>
        </w:rPr>
        <w:t>Draft #3</w:t>
      </w:r>
    </w:p>
    <w:p w14:paraId="064EB392" w14:textId="3642EDDA" w:rsidR="00734800" w:rsidRDefault="002B1F43" w:rsidP="00A256B2">
      <w:pPr>
        <w:spacing w:after="120"/>
        <w:ind w:left="720"/>
        <w:rPr>
          <w:sz w:val="20"/>
        </w:rPr>
      </w:pPr>
      <w:r>
        <w:rPr>
          <w:sz w:val="20"/>
        </w:rPr>
        <w:t>_____ (</w:t>
      </w:r>
      <w:r w:rsidR="00C55C65">
        <w:rPr>
          <w:sz w:val="20"/>
        </w:rPr>
        <w:t>8</w:t>
      </w:r>
      <w:r>
        <w:rPr>
          <w:sz w:val="20"/>
        </w:rPr>
        <w:t xml:space="preserve"> pts) </w:t>
      </w:r>
      <w:r w:rsidR="00734800" w:rsidRPr="002B1F43">
        <w:rPr>
          <w:sz w:val="20"/>
        </w:rPr>
        <w:t xml:space="preserve">Peer Response </w:t>
      </w:r>
      <w:r w:rsidR="00E43478">
        <w:rPr>
          <w:sz w:val="20"/>
        </w:rPr>
        <w:t xml:space="preserve">Chart </w:t>
      </w:r>
      <w:r w:rsidR="00FA2A16" w:rsidRPr="002B1F43">
        <w:rPr>
          <w:sz w:val="20"/>
        </w:rPr>
        <w:t xml:space="preserve"> </w:t>
      </w:r>
    </w:p>
    <w:p w14:paraId="381552CC" w14:textId="40AF13A4" w:rsidR="00E43478" w:rsidRDefault="00BD02E1" w:rsidP="00E43478">
      <w:pPr>
        <w:spacing w:after="120"/>
        <w:rPr>
          <w:sz w:val="20"/>
        </w:rPr>
      </w:pPr>
      <w:r>
        <w:rPr>
          <w:noProof/>
        </w:rPr>
        <w:pict w14:anchorId="7D03499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5pt;margin-top:4.5pt;width:246pt;height:108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14:paraId="3D467FB5" w14:textId="77777777" w:rsidR="00BD02E1" w:rsidRDefault="00BD02E1" w:rsidP="00BD02E1">
                  <w:pPr>
                    <w:spacing w:line="240" w:lineRule="auto"/>
                    <w:rPr>
                      <w:sz w:val="20"/>
                    </w:rPr>
                  </w:pPr>
                </w:p>
                <w:p w14:paraId="6A657AED" w14:textId="179153BF" w:rsidR="00FE3632" w:rsidRPr="002B1F43" w:rsidRDefault="00FE3632" w:rsidP="00BD02E1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Essay grade: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="00E43478">
                    <w:rPr>
                      <w:sz w:val="20"/>
                    </w:rPr>
                    <w:t>__</w:t>
                  </w:r>
                  <w:r>
                    <w:rPr>
                      <w:sz w:val="20"/>
                    </w:rPr>
                    <w:t>_____ x .</w:t>
                  </w:r>
                  <w:r w:rsidR="00C55C65">
                    <w:rPr>
                      <w:sz w:val="20"/>
                    </w:rPr>
                    <w:t>65</w:t>
                  </w:r>
                  <w:r w:rsidRPr="002B1F43">
                    <w:rPr>
                      <w:sz w:val="20"/>
                    </w:rPr>
                    <w:t xml:space="preserve"> = </w:t>
                  </w:r>
                  <w:r w:rsidRPr="002B1F43">
                    <w:rPr>
                      <w:sz w:val="20"/>
                    </w:rPr>
                    <w:tab/>
                    <w:t>____</w:t>
                  </w:r>
                  <w:r w:rsidR="00E43478">
                    <w:rPr>
                      <w:sz w:val="20"/>
                    </w:rPr>
                    <w:t>__</w:t>
                  </w:r>
                  <w:r w:rsidRPr="002B1F43">
                    <w:rPr>
                      <w:sz w:val="20"/>
                    </w:rPr>
                    <w:t xml:space="preserve">_  </w:t>
                  </w:r>
                </w:p>
                <w:p w14:paraId="5229CE0F" w14:textId="29D53098" w:rsidR="00FE3632" w:rsidRDefault="00E43478" w:rsidP="00FE363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Process</w:t>
                  </w:r>
                  <w:r w:rsidR="00FE3632" w:rsidRPr="002B1F43">
                    <w:rPr>
                      <w:sz w:val="20"/>
                    </w:rPr>
                    <w:t xml:space="preserve"> grade:</w:t>
                  </w:r>
                  <w:r w:rsidR="00FE3632" w:rsidRPr="002B1F43">
                    <w:rPr>
                      <w:sz w:val="20"/>
                    </w:rPr>
                    <w:tab/>
                  </w:r>
                  <w:r w:rsidR="00FE3632">
                    <w:rPr>
                      <w:sz w:val="20"/>
                    </w:rPr>
                    <w:tab/>
                    <w:t>__</w:t>
                  </w:r>
                  <w:r>
                    <w:rPr>
                      <w:sz w:val="20"/>
                    </w:rPr>
                    <w:t>__</w:t>
                  </w:r>
                  <w:r w:rsidR="00FE3632">
                    <w:rPr>
                      <w:sz w:val="20"/>
                    </w:rPr>
                    <w:t>___ x .3</w:t>
                  </w:r>
                  <w:r w:rsidR="00C55C65">
                    <w:rPr>
                      <w:sz w:val="20"/>
                    </w:rPr>
                    <w:t>5</w:t>
                  </w:r>
                  <w:r w:rsidR="00FE3632" w:rsidRPr="002B1F43">
                    <w:rPr>
                      <w:sz w:val="20"/>
                    </w:rPr>
                    <w:t xml:space="preserve">= </w:t>
                  </w:r>
                  <w:r w:rsidR="00FE3632" w:rsidRPr="002B1F43">
                    <w:rPr>
                      <w:sz w:val="20"/>
                    </w:rPr>
                    <w:tab/>
                    <w:t>_____</w:t>
                  </w:r>
                  <w:r>
                    <w:rPr>
                      <w:sz w:val="20"/>
                    </w:rPr>
                    <w:t>__</w:t>
                  </w:r>
                </w:p>
                <w:p w14:paraId="28D2E7DF" w14:textId="74A0A567" w:rsidR="00FE3632" w:rsidRDefault="00FE3632" w:rsidP="00FE3632">
                  <w:pPr>
                    <w:rPr>
                      <w:sz w:val="20"/>
                    </w:rPr>
                  </w:pPr>
                  <w:r w:rsidRPr="002B1F43">
                    <w:rPr>
                      <w:sz w:val="20"/>
                    </w:rPr>
                    <w:t xml:space="preserve">Total Grade: </w:t>
                  </w:r>
                  <w:r w:rsidRPr="002B1F43">
                    <w:rPr>
                      <w:sz w:val="20"/>
                    </w:rPr>
                    <w:tab/>
                  </w:r>
                  <w:r w:rsidRPr="002B1F43">
                    <w:rPr>
                      <w:sz w:val="20"/>
                    </w:rPr>
                    <w:tab/>
                  </w:r>
                  <w:r w:rsidRPr="002B1F43">
                    <w:rPr>
                      <w:sz w:val="20"/>
                    </w:rPr>
                    <w:tab/>
                  </w:r>
                  <w:r w:rsidRPr="002B1F43">
                    <w:rPr>
                      <w:sz w:val="20"/>
                    </w:rPr>
                    <w:tab/>
                    <w:t>_____</w:t>
                  </w:r>
                  <w:r w:rsidR="00E43478">
                    <w:rPr>
                      <w:sz w:val="20"/>
                    </w:rPr>
                    <w:t>__</w:t>
                  </w:r>
                </w:p>
                <w:p w14:paraId="361A5AAB" w14:textId="77777777" w:rsidR="00BD02E1" w:rsidRPr="002B1F43" w:rsidRDefault="00BD02E1" w:rsidP="00FE3632">
                  <w:pPr>
                    <w:rPr>
                      <w:sz w:val="20"/>
                    </w:rPr>
                  </w:pPr>
                </w:p>
              </w:txbxContent>
            </v:textbox>
            <w10:wrap type="square"/>
          </v:shape>
        </w:pict>
      </w:r>
      <w:r w:rsidR="00E43478">
        <w:rPr>
          <w:sz w:val="20"/>
          <w:u w:val="single"/>
        </w:rPr>
        <w:t>Final Draft</w:t>
      </w:r>
    </w:p>
    <w:p w14:paraId="53F86D1F" w14:textId="10B6678C" w:rsidR="00E43478" w:rsidRPr="002B1F43" w:rsidRDefault="00E43478" w:rsidP="00E43478">
      <w:pPr>
        <w:spacing w:after="120"/>
        <w:rPr>
          <w:sz w:val="20"/>
        </w:rPr>
      </w:pPr>
      <w:r>
        <w:rPr>
          <w:sz w:val="20"/>
        </w:rPr>
        <w:tab/>
        <w:t>_____ (5 pts) Reflection</w:t>
      </w:r>
    </w:p>
    <w:p w14:paraId="5B2DE46E" w14:textId="54257A41" w:rsidR="00FE3632" w:rsidRDefault="00FE3632" w:rsidP="00A256B2">
      <w:pPr>
        <w:spacing w:after="120"/>
        <w:rPr>
          <w:sz w:val="20"/>
        </w:rPr>
      </w:pPr>
    </w:p>
    <w:p w14:paraId="064EB394" w14:textId="62A41003" w:rsidR="00734800" w:rsidRDefault="00A256B2" w:rsidP="00A256B2">
      <w:pPr>
        <w:spacing w:after="120"/>
        <w:rPr>
          <w:sz w:val="20"/>
        </w:rPr>
      </w:pPr>
      <w:r>
        <w:rPr>
          <w:sz w:val="20"/>
        </w:rPr>
        <w:t>PROCESS GRADE</w:t>
      </w:r>
      <w:r w:rsidR="00734800" w:rsidRPr="002B1F43">
        <w:rPr>
          <w:sz w:val="20"/>
        </w:rPr>
        <w:t>: _____</w:t>
      </w:r>
      <w:r w:rsidR="00FE3632">
        <w:rPr>
          <w:sz w:val="20"/>
        </w:rPr>
        <w:t>/50</w:t>
      </w:r>
      <w:r>
        <w:rPr>
          <w:sz w:val="20"/>
        </w:rPr>
        <w:t xml:space="preserve"> = _____</w:t>
      </w:r>
    </w:p>
    <w:sectPr w:rsidR="00734800" w:rsidSect="00F158B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F67CF" w14:textId="77777777" w:rsidR="000C1072" w:rsidRDefault="000C1072" w:rsidP="00A256B2">
      <w:pPr>
        <w:spacing w:after="0" w:line="240" w:lineRule="auto"/>
      </w:pPr>
      <w:r>
        <w:separator/>
      </w:r>
    </w:p>
  </w:endnote>
  <w:endnote w:type="continuationSeparator" w:id="0">
    <w:p w14:paraId="1878683E" w14:textId="77777777" w:rsidR="000C1072" w:rsidRDefault="000C1072" w:rsidP="00A2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A3EC6" w14:textId="77777777" w:rsidR="000C1072" w:rsidRDefault="000C1072" w:rsidP="00A256B2">
      <w:pPr>
        <w:spacing w:after="0" w:line="240" w:lineRule="auto"/>
      </w:pPr>
      <w:r>
        <w:separator/>
      </w:r>
    </w:p>
  </w:footnote>
  <w:footnote w:type="continuationSeparator" w:id="0">
    <w:p w14:paraId="3631785A" w14:textId="77777777" w:rsidR="000C1072" w:rsidRDefault="000C1072" w:rsidP="00A25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F432" w14:textId="73FA3C25" w:rsidR="00A256B2" w:rsidRPr="00A256B2" w:rsidRDefault="00A256B2">
    <w:pPr>
      <w:pStyle w:val="Header"/>
      <w:rPr>
        <w:i/>
      </w:rPr>
    </w:pPr>
    <w:r>
      <w:rPr>
        <w:i/>
      </w:rPr>
      <w:t>PERSONAL ESSAY AND PROCESS RUBRIC</w:t>
    </w:r>
    <w:r w:rsidR="00BD02E1">
      <w:rPr>
        <w:i/>
      </w:rPr>
      <w:tab/>
    </w:r>
    <w:r w:rsidR="00BD02E1">
      <w:rPr>
        <w:i/>
      </w:rPr>
      <w:tab/>
      <w:t>Name: 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7C0"/>
    <w:rsid w:val="00094D41"/>
    <w:rsid w:val="000A62D2"/>
    <w:rsid w:val="000C1072"/>
    <w:rsid w:val="001243D3"/>
    <w:rsid w:val="002B17C0"/>
    <w:rsid w:val="002B1F43"/>
    <w:rsid w:val="00691857"/>
    <w:rsid w:val="00734800"/>
    <w:rsid w:val="00742B8C"/>
    <w:rsid w:val="008328E9"/>
    <w:rsid w:val="008E27C8"/>
    <w:rsid w:val="00A256B2"/>
    <w:rsid w:val="00BD02E1"/>
    <w:rsid w:val="00C0243A"/>
    <w:rsid w:val="00C11242"/>
    <w:rsid w:val="00C55C65"/>
    <w:rsid w:val="00DE71EF"/>
    <w:rsid w:val="00E31BFA"/>
    <w:rsid w:val="00E43478"/>
    <w:rsid w:val="00F158B8"/>
    <w:rsid w:val="00FA2A16"/>
    <w:rsid w:val="00FD132A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4EB384"/>
  <w15:docId w15:val="{6B838718-6071-4173-8110-009AB372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5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6B2"/>
  </w:style>
  <w:style w:type="paragraph" w:styleId="Footer">
    <w:name w:val="footer"/>
    <w:basedOn w:val="Normal"/>
    <w:link w:val="FooterChar"/>
    <w:uiPriority w:val="99"/>
    <w:unhideWhenUsed/>
    <w:rsid w:val="00A25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Molly L. Coffman</cp:lastModifiedBy>
  <cp:revision>9</cp:revision>
  <cp:lastPrinted>2013-03-10T19:32:00Z</cp:lastPrinted>
  <dcterms:created xsi:type="dcterms:W3CDTF">2013-03-10T19:04:00Z</dcterms:created>
  <dcterms:modified xsi:type="dcterms:W3CDTF">2023-09-17T20:41:00Z</dcterms:modified>
</cp:coreProperties>
</file>