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6F652B8" w:rsidR="000F1098" w:rsidRDefault="65DD3E67" w:rsidP="71F98C74">
      <w:pPr>
        <w:rPr>
          <w:u w:val="single"/>
        </w:rPr>
      </w:pPr>
      <w:r w:rsidRPr="71F98C74">
        <w:rPr>
          <w:i/>
          <w:iCs/>
          <w:u w:val="single"/>
        </w:rPr>
        <w:t xml:space="preserve">The Great Gatsby – </w:t>
      </w:r>
      <w:r w:rsidRPr="71F98C74">
        <w:rPr>
          <w:u w:val="single"/>
        </w:rPr>
        <w:t>ch. 4</w:t>
      </w:r>
    </w:p>
    <w:p w14:paraId="0D9DB9F1" w14:textId="08B617B1" w:rsidR="19EB628B" w:rsidRDefault="19EB628B" w:rsidP="71F98C74">
      <w:r w:rsidRPr="71F98C74">
        <w:t xml:space="preserve">There are 4 main sections of ch. 4, and we will look most closely at the last 3. </w:t>
      </w:r>
    </w:p>
    <w:p w14:paraId="60127E31" w14:textId="6D123832" w:rsidR="19EB628B" w:rsidRDefault="19EB628B" w:rsidP="71F98C74">
      <w:pPr>
        <w:rPr>
          <w:b/>
          <w:bCs/>
        </w:rPr>
      </w:pPr>
      <w:r w:rsidRPr="71F98C74">
        <w:rPr>
          <w:b/>
          <w:bCs/>
        </w:rPr>
        <w:t>Section 1 – List of Partygoers</w:t>
      </w:r>
    </w:p>
    <w:p w14:paraId="24D6DAD2" w14:textId="3D11AB12" w:rsidR="65DD3E67" w:rsidRDefault="65DD3E67" w:rsidP="71F98C74">
      <w:r w:rsidRPr="71F98C74">
        <w:t>In the first section, Nick includes a long list of people who attend Gatsby’s parties throughout the summer. Many of the names sound like animal names, which may suggest the animalistic nature of humans (</w:t>
      </w:r>
      <w:r w:rsidR="42E6098F" w:rsidRPr="71F98C74">
        <w:t>e.g., Leeches, Civet, Blackbuck, Beaver, Fishguards, White</w:t>
      </w:r>
      <w:r w:rsidR="0DE04628" w:rsidRPr="71F98C74">
        <w:t xml:space="preserve">bait, Hammerhead, Beluga...). Additionally, Nick reports </w:t>
      </w:r>
      <w:r w:rsidR="2166E59B" w:rsidRPr="71F98C74">
        <w:t xml:space="preserve">some “unhappy” news related to </w:t>
      </w:r>
      <w:r w:rsidR="0DE04628" w:rsidRPr="71F98C74">
        <w:t>several of the people listed</w:t>
      </w:r>
      <w:r w:rsidR="4798B3BB" w:rsidRPr="71F98C74">
        <w:t>.</w:t>
      </w:r>
      <w:r w:rsidR="51EF6E7D" w:rsidRPr="71F98C74">
        <w:t xml:space="preserve"> For example, “Snell was there three days before he went to the penitentiary, so drunk out on the gravel drive that Mrs. Ulysses Swett’s automobile ran over his right hand.” and “And the Catlips and the Bembergs and G. Earl Muldoon, brother to that Muldoon who afterward strangled his wife.”</w:t>
      </w:r>
      <w:r w:rsidR="4B9A6475" w:rsidRPr="71F98C74">
        <w:t xml:space="preserve"> In addition to some negative details, Nick shows that anyone and everyone (from senators to gangsters) came to Gatsby’s parties.</w:t>
      </w:r>
    </w:p>
    <w:p w14:paraId="10D9AC18" w14:textId="5934FD7A" w:rsidR="51EF6E7D" w:rsidRDefault="00793BB0" w:rsidP="71F98C74">
      <w:pPr>
        <w:rPr>
          <w:rFonts w:ascii="Calibri" w:eastAsia="Calibri" w:hAnsi="Calibri" w:cs="Calibri"/>
        </w:rPr>
      </w:pPr>
      <w:r>
        <w:t>**</w:t>
      </w:r>
      <w:r w:rsidR="51EF6E7D" w:rsidRPr="71F98C74">
        <w:t xml:space="preserve">From this first section, </w:t>
      </w:r>
      <w:r w:rsidR="5028AC29" w:rsidRPr="71F98C74">
        <w:t xml:space="preserve">we need to remember </w:t>
      </w:r>
      <w:r w:rsidR="51EF6E7D" w:rsidRPr="71F98C74">
        <w:t>only</w:t>
      </w:r>
      <w:r w:rsidR="34AE3DA2" w:rsidRPr="71F98C74">
        <w:t xml:space="preserve"> one</w:t>
      </w:r>
      <w:r w:rsidR="51EF6E7D" w:rsidRPr="71F98C74">
        <w:t xml:space="preserve"> person as an individual</w:t>
      </w:r>
      <w:r w:rsidR="3BCDC554" w:rsidRPr="71F98C74">
        <w:t>:</w:t>
      </w:r>
      <w:r w:rsidR="51EF6E7D" w:rsidRPr="71F98C74">
        <w:t xml:space="preserve"> “</w:t>
      </w:r>
      <w:r w:rsidR="51EF6E7D" w:rsidRPr="71F98C74">
        <w:rPr>
          <w:rFonts w:ascii="Calibri" w:eastAsia="Calibri" w:hAnsi="Calibri" w:cs="Calibri"/>
        </w:rPr>
        <w:t xml:space="preserve">A man named </w:t>
      </w:r>
      <w:r w:rsidR="51EF6E7D" w:rsidRPr="71F98C74">
        <w:rPr>
          <w:rFonts w:ascii="Calibri" w:eastAsia="Calibri" w:hAnsi="Calibri" w:cs="Calibri"/>
          <w:b/>
          <w:bCs/>
        </w:rPr>
        <w:t xml:space="preserve">Klipspringer </w:t>
      </w:r>
      <w:r w:rsidR="51EF6E7D" w:rsidRPr="71F98C74">
        <w:rPr>
          <w:rFonts w:ascii="Calibri" w:eastAsia="Calibri" w:hAnsi="Calibri" w:cs="Calibri"/>
        </w:rPr>
        <w:t>was there so often and so long that he became known as ‘the boarder’—I doubt if he had any other home.”</w:t>
      </w:r>
      <w:r w:rsidR="3466F55E" w:rsidRPr="71F98C74">
        <w:rPr>
          <w:rFonts w:ascii="Calibri" w:eastAsia="Calibri" w:hAnsi="Calibri" w:cs="Calibri"/>
        </w:rPr>
        <w:t xml:space="preserve"> Klipspringer is mentioned here, and we’ll see him again in ch. 5 and ch. 9. The point here is that the guy is a freeloader; he comes to one of Gatsby’s parties and </w:t>
      </w:r>
      <w:r w:rsidR="6FCA4CCC" w:rsidRPr="71F98C74">
        <w:rPr>
          <w:rFonts w:ascii="Calibri" w:eastAsia="Calibri" w:hAnsi="Calibri" w:cs="Calibri"/>
        </w:rPr>
        <w:t>never leaves. He just kind of moves in. So while many guests take advantage of Gatsby’s hospitality, this guy takes it to a whole new level.</w:t>
      </w:r>
    </w:p>
    <w:p w14:paraId="161D9FE8" w14:textId="1B19F2B2" w:rsidR="737F45EC" w:rsidRDefault="737F45EC" w:rsidP="71F98C74">
      <w:pPr>
        <w:rPr>
          <w:rFonts w:ascii="Calibri" w:eastAsia="Calibri" w:hAnsi="Calibri" w:cs="Calibri"/>
          <w:b/>
          <w:bCs/>
        </w:rPr>
      </w:pPr>
      <w:r w:rsidRPr="71F98C74">
        <w:rPr>
          <w:rFonts w:ascii="Calibri" w:eastAsia="Calibri" w:hAnsi="Calibri" w:cs="Calibri"/>
          <w:b/>
          <w:bCs/>
        </w:rPr>
        <w:t>Section 2 – Gatsby and Nick’s Drive into the City for Lunch</w:t>
      </w:r>
    </w:p>
    <w:p w14:paraId="4D804B57" w14:textId="55394903" w:rsidR="00620C11" w:rsidRDefault="00620C11" w:rsidP="00620C11">
      <w:pPr>
        <w:jc w:val="center"/>
        <w:rPr>
          <w:rFonts w:ascii="Calibri" w:eastAsia="Calibri" w:hAnsi="Calibri" w:cs="Calibri"/>
          <w:b/>
          <w:bCs/>
        </w:rPr>
      </w:pPr>
      <w:r>
        <w:rPr>
          <w:rFonts w:ascii="Calibri" w:eastAsia="Calibri" w:hAnsi="Calibri" w:cs="Calibri"/>
          <w:b/>
          <w:bCs/>
          <w:noProof/>
        </w:rPr>
        <w:drawing>
          <wp:inline distT="0" distB="0" distL="0" distR="0" wp14:anchorId="53522D21" wp14:editId="305C0504">
            <wp:extent cx="28575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3972D898" w14:textId="49E2DABF" w:rsidR="737F45EC" w:rsidRDefault="737F45EC" w:rsidP="71F98C74">
      <w:pPr>
        <w:rPr>
          <w:rFonts w:ascii="Calibri" w:eastAsia="Calibri" w:hAnsi="Calibri" w:cs="Calibri"/>
        </w:rPr>
      </w:pPr>
      <w:r w:rsidRPr="71F98C74">
        <w:rPr>
          <w:rFonts w:ascii="Calibri" w:eastAsia="Calibri" w:hAnsi="Calibri" w:cs="Calibri"/>
        </w:rPr>
        <w:t xml:space="preserve">Up to this point, Gatsby has been somewhat shrouded in mystery. In this section, Nick gets to know Gatsby a bit more. However, there is still a sense of confusion about who Gatsby actually is and what his purposes are. Consequently, Nick is unsure of how to feel about Gatsby. </w:t>
      </w:r>
      <w:r w:rsidR="0639D685" w:rsidRPr="71F98C74">
        <w:rPr>
          <w:rFonts w:ascii="Calibri" w:eastAsia="Calibri" w:hAnsi="Calibri" w:cs="Calibri"/>
        </w:rPr>
        <w:t xml:space="preserve">In parts of the conversation he has more positive feelings toward him and in other parts he doesn’t like him at all. </w:t>
      </w:r>
      <w:r w:rsidR="6308601F" w:rsidRPr="71F98C74">
        <w:rPr>
          <w:rFonts w:ascii="Calibri" w:eastAsia="Calibri" w:hAnsi="Calibri" w:cs="Calibri"/>
        </w:rPr>
        <w:t xml:space="preserve">In </w:t>
      </w:r>
      <w:r w:rsidR="0639D685" w:rsidRPr="71F98C74">
        <w:rPr>
          <w:rFonts w:ascii="Calibri" w:eastAsia="Calibri" w:hAnsi="Calibri" w:cs="Calibri"/>
        </w:rPr>
        <w:t xml:space="preserve">the </w:t>
      </w:r>
      <w:r w:rsidR="180E454D" w:rsidRPr="71F98C74">
        <w:rPr>
          <w:rFonts w:ascii="Calibri" w:eastAsia="Calibri" w:hAnsi="Calibri" w:cs="Calibri"/>
        </w:rPr>
        <w:t xml:space="preserve">boxes </w:t>
      </w:r>
      <w:r w:rsidR="0639D685" w:rsidRPr="71F98C74">
        <w:rPr>
          <w:rFonts w:ascii="Calibri" w:eastAsia="Calibri" w:hAnsi="Calibri" w:cs="Calibri"/>
        </w:rPr>
        <w:t>below, list details from this section</w:t>
      </w:r>
      <w:r w:rsidR="1F6C6FE7" w:rsidRPr="71F98C74">
        <w:rPr>
          <w:rFonts w:ascii="Calibri" w:eastAsia="Calibri" w:hAnsi="Calibri" w:cs="Calibri"/>
        </w:rPr>
        <w:t xml:space="preserve"> of the book that fit in each quadrant. </w:t>
      </w:r>
      <w:r w:rsidR="631130BB" w:rsidRPr="71F98C74">
        <w:rPr>
          <w:rFonts w:ascii="Calibri" w:eastAsia="Calibri" w:hAnsi="Calibri" w:cs="Calibri"/>
        </w:rPr>
        <w:t>For example, i</w:t>
      </w:r>
      <w:r w:rsidR="407E1BAA" w:rsidRPr="71F98C74">
        <w:rPr>
          <w:rFonts w:ascii="Calibri" w:eastAsia="Calibri" w:hAnsi="Calibri" w:cs="Calibri"/>
        </w:rPr>
        <w:t xml:space="preserve">f a detail seems realistic/true and Nick responds or feels positively, place that detail in quadrant 4. </w:t>
      </w:r>
      <w:r w:rsidR="6B90E268" w:rsidRPr="71F98C74">
        <w:rPr>
          <w:rFonts w:ascii="Calibri" w:eastAsia="Calibri" w:hAnsi="Calibri" w:cs="Calibri"/>
        </w:rPr>
        <w:t xml:space="preserve">If a detail seems unrealistic and Nick feels negatively about it (e.g., annoyed, disgusted, confused), place it in quadrant 3. </w:t>
      </w:r>
    </w:p>
    <w:p w14:paraId="08F8FD00" w14:textId="1E525474" w:rsidR="71F98C74" w:rsidRDefault="71F98C74" w:rsidP="71F98C74">
      <w:pPr>
        <w:rPr>
          <w:rFonts w:ascii="Calibri" w:eastAsia="Calibri" w:hAnsi="Calibri" w:cs="Calibri"/>
        </w:rPr>
      </w:pPr>
    </w:p>
    <w:tbl>
      <w:tblPr>
        <w:tblStyle w:val="TableGrid"/>
        <w:tblW w:w="9350" w:type="dxa"/>
        <w:tblInd w:w="565" w:type="dxa"/>
        <w:tblLook w:val="04A0" w:firstRow="1" w:lastRow="0" w:firstColumn="1" w:lastColumn="0" w:noHBand="0" w:noVBand="1"/>
      </w:tblPr>
      <w:tblGrid>
        <w:gridCol w:w="4675"/>
        <w:gridCol w:w="4675"/>
      </w:tblGrid>
      <w:tr w:rsidR="001E797E" w14:paraId="134F1806" w14:textId="77777777" w:rsidTr="00C71FD1">
        <w:trPr>
          <w:trHeight w:val="1475"/>
        </w:trPr>
        <w:tc>
          <w:tcPr>
            <w:tcW w:w="4675" w:type="dxa"/>
          </w:tcPr>
          <w:p w14:paraId="553A5E04" w14:textId="1061FCDA" w:rsidR="001E797E" w:rsidRDefault="00526A92" w:rsidP="71F98C74">
            <w:pPr>
              <w:rPr>
                <w:rFonts w:ascii="Calibri" w:eastAsia="Calibri" w:hAnsi="Calibri" w:cs="Calibri"/>
              </w:rPr>
            </w:pPr>
            <w:r w:rsidRPr="00EE65A6">
              <w:rPr>
                <w:rFonts w:ascii="Calibri" w:eastAsia="Calibri" w:hAnsi="Calibri" w:cs="Calibri"/>
                <w:i/>
                <w:iCs/>
              </w:rPr>
              <w:lastRenderedPageBreak/>
              <w:t>Unrealistic</w:t>
            </w:r>
            <w:r w:rsidR="00172888">
              <w:rPr>
                <w:rFonts w:ascii="Calibri" w:eastAsia="Calibri" w:hAnsi="Calibri" w:cs="Calibri"/>
              </w:rPr>
              <w:t xml:space="preserve"> &amp; Nick</w:t>
            </w:r>
            <w:r w:rsidR="009B07D7">
              <w:rPr>
                <w:rFonts w:ascii="Calibri" w:eastAsia="Calibri" w:hAnsi="Calibri" w:cs="Calibri"/>
              </w:rPr>
              <w:t xml:space="preserve"> feels</w:t>
            </w:r>
            <w:r w:rsidR="00172888">
              <w:rPr>
                <w:rFonts w:ascii="Calibri" w:eastAsia="Calibri" w:hAnsi="Calibri" w:cs="Calibri"/>
              </w:rPr>
              <w:t xml:space="preserve"> </w:t>
            </w:r>
            <w:r w:rsidR="00172888" w:rsidRPr="00172888">
              <w:rPr>
                <mc:AlternateContent>
                  <mc:Choice Requires="w16se">
                    <w:rFonts w:ascii="Calibri" w:eastAsia="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c>
          <w:tcPr>
            <w:tcW w:w="4675" w:type="dxa"/>
          </w:tcPr>
          <w:p w14:paraId="3B35A030" w14:textId="20146D9D" w:rsidR="001E797E" w:rsidRDefault="00526A92" w:rsidP="71F98C74">
            <w:pPr>
              <w:rPr>
                <w:rFonts w:ascii="Calibri" w:eastAsia="Calibri" w:hAnsi="Calibri" w:cs="Calibri"/>
              </w:rPr>
            </w:pPr>
            <w:r w:rsidRPr="00EE65A6">
              <w:rPr>
                <w:rFonts w:ascii="Calibri" w:eastAsia="Calibri" w:hAnsi="Calibri" w:cs="Calibri"/>
                <w:b/>
                <w:bCs/>
              </w:rPr>
              <w:t>Realistic</w:t>
            </w:r>
            <w:r w:rsidR="00172888">
              <w:rPr>
                <w:rFonts w:ascii="Calibri" w:eastAsia="Calibri" w:hAnsi="Calibri" w:cs="Calibri"/>
              </w:rPr>
              <w:t xml:space="preserve"> &amp; </w:t>
            </w:r>
            <w:r w:rsidR="009B07D7">
              <w:rPr>
                <w:rFonts w:ascii="Calibri" w:eastAsia="Calibri" w:hAnsi="Calibri" w:cs="Calibri"/>
              </w:rPr>
              <w:t xml:space="preserve">Nick feels </w:t>
            </w:r>
            <w:r w:rsidR="00172888">
              <w:rPr>
                <w:rFonts w:ascii="Calibri" w:eastAsia="Calibri" w:hAnsi="Calibri" w:cs="Calibri"/>
              </w:rPr>
              <w:t xml:space="preserve">Positive </w:t>
            </w:r>
            <w:r w:rsidR="00172888" w:rsidRPr="00172888">
              <w:rPr>
                <mc:AlternateContent>
                  <mc:Choice Requires="w16se">
                    <w:rFonts w:ascii="Calibri" w:eastAsia="Calibri" w:hAnsi="Calibri" w:cs="Calibr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1E797E" w14:paraId="407107E0" w14:textId="77777777" w:rsidTr="00C71FD1">
        <w:trPr>
          <w:trHeight w:val="1475"/>
        </w:trPr>
        <w:tc>
          <w:tcPr>
            <w:tcW w:w="4675" w:type="dxa"/>
          </w:tcPr>
          <w:p w14:paraId="5C5955B3" w14:textId="4B10E1CA" w:rsidR="001E797E" w:rsidRDefault="00526A92" w:rsidP="71F98C74">
            <w:pPr>
              <w:rPr>
                <w:rFonts w:ascii="Calibri" w:eastAsia="Calibri" w:hAnsi="Calibri" w:cs="Calibri"/>
              </w:rPr>
            </w:pPr>
            <w:r w:rsidRPr="00EE65A6">
              <w:rPr>
                <w:rFonts w:ascii="Calibri" w:eastAsia="Calibri" w:hAnsi="Calibri" w:cs="Calibri"/>
                <w:i/>
                <w:iCs/>
              </w:rPr>
              <w:t>Unrealistic</w:t>
            </w:r>
            <w:r w:rsidR="00172888">
              <w:rPr>
                <w:rFonts w:ascii="Calibri" w:eastAsia="Calibri" w:hAnsi="Calibri" w:cs="Calibri"/>
              </w:rPr>
              <w:t xml:space="preserve"> &amp; Nick</w:t>
            </w:r>
            <w:r w:rsidR="009B07D7">
              <w:rPr>
                <w:rFonts w:ascii="Calibri" w:eastAsia="Calibri" w:hAnsi="Calibri" w:cs="Calibri"/>
              </w:rPr>
              <w:t xml:space="preserve"> feel</w:t>
            </w:r>
            <w:r w:rsidR="00172888">
              <w:rPr>
                <w:rFonts w:ascii="Calibri" w:eastAsia="Calibri" w:hAnsi="Calibri" w:cs="Calibri"/>
              </w:rPr>
              <w:t xml:space="preserve">s </w:t>
            </w:r>
            <w:r w:rsidR="00172888" w:rsidRPr="00172888">
              <w:rPr>
                <mc:AlternateContent>
                  <mc:Choice Requires="w16se">
                    <w:rFonts w:ascii="Calibri" w:eastAsia="Calibri" w:hAnsi="Calibri" w:cs="Calibri"/>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c>
          <w:tcPr>
            <w:tcW w:w="4675" w:type="dxa"/>
          </w:tcPr>
          <w:p w14:paraId="6A39A4B8" w14:textId="29F5866A" w:rsidR="001E797E" w:rsidRDefault="00526A92" w:rsidP="71F98C74">
            <w:pPr>
              <w:rPr>
                <w:rFonts w:ascii="Calibri" w:eastAsia="Calibri" w:hAnsi="Calibri" w:cs="Calibri"/>
              </w:rPr>
            </w:pPr>
            <w:r w:rsidRPr="00EE65A6">
              <w:rPr>
                <w:rFonts w:ascii="Calibri" w:eastAsia="Calibri" w:hAnsi="Calibri" w:cs="Calibri"/>
                <w:b/>
                <w:bCs/>
              </w:rPr>
              <w:t>Realistic</w:t>
            </w:r>
            <w:r w:rsidR="00172888">
              <w:rPr>
                <w:rFonts w:ascii="Calibri" w:eastAsia="Calibri" w:hAnsi="Calibri" w:cs="Calibri"/>
              </w:rPr>
              <w:t xml:space="preserve"> </w:t>
            </w:r>
            <w:r w:rsidR="00EE65A6">
              <w:rPr>
                <w:rFonts w:ascii="Calibri" w:eastAsia="Calibri" w:hAnsi="Calibri" w:cs="Calibri"/>
              </w:rPr>
              <w:t>&amp; Nick</w:t>
            </w:r>
            <w:r w:rsidR="009B07D7">
              <w:rPr>
                <w:rFonts w:ascii="Calibri" w:eastAsia="Calibri" w:hAnsi="Calibri" w:cs="Calibri"/>
              </w:rPr>
              <w:t xml:space="preserve"> feel</w:t>
            </w:r>
            <w:r w:rsidR="00EE65A6">
              <w:rPr>
                <w:rFonts w:ascii="Calibri" w:eastAsia="Calibri" w:hAnsi="Calibri" w:cs="Calibri"/>
              </w:rPr>
              <w:t xml:space="preserve">s </w:t>
            </w:r>
            <w:r w:rsidR="00EE65A6" w:rsidRPr="00EE65A6">
              <w:rPr>
                <mc:AlternateContent>
                  <mc:Choice Requires="w16se">
                    <w:rFonts w:ascii="Calibri" w:eastAsia="Calibri" w:hAnsi="Calibri" w:cs="Calibri"/>
                  </mc:Choic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p>
        </w:tc>
      </w:tr>
    </w:tbl>
    <w:p w14:paraId="05C2D866" w14:textId="77777777" w:rsidR="001D353A" w:rsidRDefault="001D353A" w:rsidP="001D353A">
      <w:pPr>
        <w:pStyle w:val="ListParagraph"/>
        <w:rPr>
          <w:rFonts w:ascii="Calibri" w:eastAsia="Calibri" w:hAnsi="Calibri" w:cs="Calibri"/>
        </w:rPr>
      </w:pPr>
    </w:p>
    <w:p w14:paraId="0DD350A8" w14:textId="3853E69D" w:rsidR="71F98C74" w:rsidRDefault="00753708" w:rsidP="00753708">
      <w:pPr>
        <w:pStyle w:val="ListParagraph"/>
        <w:numPr>
          <w:ilvl w:val="0"/>
          <w:numId w:val="1"/>
        </w:numPr>
        <w:rPr>
          <w:rFonts w:ascii="Calibri" w:eastAsia="Calibri" w:hAnsi="Calibri" w:cs="Calibri"/>
        </w:rPr>
      </w:pPr>
      <w:r>
        <w:rPr>
          <w:rFonts w:ascii="Calibri" w:eastAsia="Calibri" w:hAnsi="Calibri" w:cs="Calibri"/>
        </w:rPr>
        <w:t>What do these details suggest about Gatsby? What do they suggest about Nick?</w:t>
      </w:r>
    </w:p>
    <w:p w14:paraId="0AF4088F" w14:textId="77777777" w:rsidR="001D353A" w:rsidRDefault="001D353A" w:rsidP="003E1704">
      <w:pPr>
        <w:rPr>
          <w:rFonts w:ascii="Calibri" w:eastAsia="Calibri" w:hAnsi="Calibri" w:cs="Calibri"/>
        </w:rPr>
      </w:pPr>
    </w:p>
    <w:p w14:paraId="4488D1E2" w14:textId="749172F5" w:rsidR="00753708" w:rsidRDefault="00753708" w:rsidP="003E1704">
      <w:pPr>
        <w:rPr>
          <w:rFonts w:ascii="Calibri" w:eastAsia="Calibri" w:hAnsi="Calibri" w:cs="Calibri"/>
          <w:b/>
          <w:bCs/>
        </w:rPr>
      </w:pPr>
      <w:r>
        <w:rPr>
          <w:rFonts w:ascii="Calibri" w:eastAsia="Calibri" w:hAnsi="Calibri" w:cs="Calibri"/>
          <w:b/>
          <w:bCs/>
        </w:rPr>
        <w:t>Section 3 – Lunch with Meyer Wolfsheim</w:t>
      </w:r>
    </w:p>
    <w:p w14:paraId="1837B136" w14:textId="6615037F" w:rsidR="00181585" w:rsidRDefault="00181585" w:rsidP="00181585">
      <w:pPr>
        <w:pStyle w:val="paragraph"/>
        <w:spacing w:before="0" w:beforeAutospacing="0" w:after="0" w:afterAutospacing="0"/>
        <w:textAlignment w:val="baseline"/>
        <w:rPr>
          <w:rFonts w:ascii="Calibri" w:hAnsi="Calibri" w:cs="Calibri"/>
        </w:rPr>
      </w:pPr>
      <w:r>
        <w:rPr>
          <w:rStyle w:val="normaltextrun"/>
          <w:rFonts w:ascii="Calibri" w:hAnsi="Calibri" w:cs="Calibri"/>
        </w:rPr>
        <w:t>In this section we meet a friend/</w:t>
      </w:r>
      <w:r w:rsidR="0077041A">
        <w:rPr>
          <w:rStyle w:val="normaltextrun"/>
          <w:rFonts w:ascii="Calibri" w:hAnsi="Calibri" w:cs="Calibri"/>
        </w:rPr>
        <w:t xml:space="preserve">business associate of Gatsby’s named Meyer Wolfsheim, who is based upon an actual person named </w:t>
      </w:r>
      <w:hyperlink r:id="rId6" w:tgtFrame="_blank" w:history="1">
        <w:r>
          <w:rPr>
            <w:rStyle w:val="normaltextrun"/>
            <w:rFonts w:ascii="Calibri" w:hAnsi="Calibri" w:cs="Calibri"/>
            <w:color w:val="0000FF"/>
            <w:u w:val="single"/>
          </w:rPr>
          <w:t>Arnold Rothstein</w:t>
        </w:r>
      </w:hyperlink>
      <w:r>
        <w:rPr>
          <w:rStyle w:val="normaltextrun"/>
          <w:rFonts w:ascii="Calibri" w:hAnsi="Calibri" w:cs="Calibri"/>
        </w:rPr>
        <w:t xml:space="preserve">, a 1920's </w:t>
      </w:r>
      <w:r w:rsidR="007446B2">
        <w:rPr>
          <w:rStyle w:val="normaltextrun"/>
          <w:rFonts w:ascii="Calibri" w:hAnsi="Calibri" w:cs="Calibri"/>
        </w:rPr>
        <w:t>gangster/gambler</w:t>
      </w:r>
      <w:r w:rsidR="00337A12">
        <w:rPr>
          <w:rStyle w:val="normaltextrun"/>
          <w:rFonts w:ascii="Calibri" w:hAnsi="Calibri" w:cs="Calibri"/>
        </w:rPr>
        <w:t xml:space="preserve">. Read about Rothstein at the link provided and answer the two questions below. </w:t>
      </w:r>
    </w:p>
    <w:p w14:paraId="65A7E7C3" w14:textId="79BE4D04" w:rsidR="005E2358" w:rsidRDefault="00181585" w:rsidP="005E2358">
      <w:pPr>
        <w:pStyle w:val="paragraph"/>
        <w:spacing w:before="0" w:beforeAutospacing="0" w:after="0" w:afterAutospacing="0"/>
        <w:jc w:val="center"/>
        <w:textAlignment w:val="baseline"/>
        <w:rPr>
          <w:rFonts w:ascii="Calibri" w:hAnsi="Calibri" w:cs="Calibri"/>
        </w:rPr>
      </w:pPr>
      <w:r>
        <w:rPr>
          <w:rFonts w:ascii="Calibri" w:eastAsia="Calibri" w:hAnsi="Calibri" w:cs="Calibri"/>
          <w:noProof/>
          <w:sz w:val="22"/>
          <w:szCs w:val="22"/>
        </w:rPr>
        <w:drawing>
          <wp:inline distT="0" distB="0" distL="0" distR="0" wp14:anchorId="11DAF6B8" wp14:editId="089AB13A">
            <wp:extent cx="1689100" cy="17462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746250"/>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r w:rsidR="003459BE">
        <w:rPr>
          <w:rStyle w:val="eop"/>
          <w:rFonts w:ascii="Calibri" w:hAnsi="Calibri" w:cs="Calibri"/>
          <w:noProof/>
        </w:rPr>
        <w:drawing>
          <wp:inline distT="0" distB="0" distL="0" distR="0" wp14:anchorId="56785A2B" wp14:editId="53B4B608">
            <wp:extent cx="2622550" cy="17462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inline>
        </w:drawing>
      </w:r>
    </w:p>
    <w:p w14:paraId="38524074" w14:textId="660359B9" w:rsidR="00181585" w:rsidRDefault="00181585" w:rsidP="0084744F">
      <w:pPr>
        <w:pStyle w:val="paragraph"/>
        <w:numPr>
          <w:ilvl w:val="0"/>
          <w:numId w:val="1"/>
        </w:numPr>
        <w:spacing w:before="0" w:beforeAutospacing="0" w:after="0" w:afterAutospacing="0"/>
        <w:textAlignment w:val="baseline"/>
        <w:rPr>
          <w:rFonts w:ascii="Calibri" w:hAnsi="Calibri" w:cs="Calibri"/>
        </w:rPr>
      </w:pPr>
      <w:r>
        <w:rPr>
          <w:rStyle w:val="normaltextrun"/>
          <w:rFonts w:ascii="Calibri" w:hAnsi="Calibri" w:cs="Calibri"/>
        </w:rPr>
        <w:t>What was Rothstein's nickname? </w:t>
      </w:r>
      <w:r>
        <w:rPr>
          <w:rStyle w:val="eop"/>
          <w:rFonts w:ascii="Calibri" w:hAnsi="Calibri" w:cs="Calibri"/>
        </w:rPr>
        <w:t> </w:t>
      </w:r>
    </w:p>
    <w:p w14:paraId="467F6414" w14:textId="77777777" w:rsidR="00181585" w:rsidRDefault="00181585" w:rsidP="00181585">
      <w:pPr>
        <w:pStyle w:val="paragraph"/>
        <w:spacing w:before="0" w:beforeAutospacing="0" w:after="0" w:afterAutospacing="0"/>
        <w:textAlignment w:val="baseline"/>
        <w:rPr>
          <w:rFonts w:ascii="Calibri" w:hAnsi="Calibri" w:cs="Calibri"/>
        </w:rPr>
      </w:pPr>
      <w:r>
        <w:rPr>
          <w:rStyle w:val="normaltextrun"/>
          <w:rFonts w:ascii="Calibri" w:hAnsi="Calibri" w:cs="Calibri"/>
        </w:rPr>
        <w:t> </w:t>
      </w:r>
      <w:r>
        <w:rPr>
          <w:rStyle w:val="eop"/>
          <w:rFonts w:ascii="Calibri" w:hAnsi="Calibri" w:cs="Calibri"/>
        </w:rPr>
        <w:t> </w:t>
      </w:r>
    </w:p>
    <w:p w14:paraId="202F271D" w14:textId="22A67E65" w:rsidR="00181585" w:rsidRDefault="00181585" w:rsidP="0084744F">
      <w:pPr>
        <w:pStyle w:val="paragraph"/>
        <w:numPr>
          <w:ilvl w:val="0"/>
          <w:numId w:val="1"/>
        </w:numPr>
        <w:spacing w:before="0" w:beforeAutospacing="0" w:after="0" w:afterAutospacing="0"/>
        <w:textAlignment w:val="baseline"/>
        <w:rPr>
          <w:rStyle w:val="eop"/>
          <w:rFonts w:ascii="Calibri" w:hAnsi="Calibri" w:cs="Calibri"/>
        </w:rPr>
      </w:pPr>
      <w:r>
        <w:rPr>
          <w:rStyle w:val="normaltextrun"/>
          <w:rFonts w:ascii="Calibri" w:hAnsi="Calibri" w:cs="Calibri"/>
        </w:rPr>
        <w:t>How much money is Rothstein said to have made from fixing the 1919 World Series? </w:t>
      </w:r>
      <w:r>
        <w:rPr>
          <w:rStyle w:val="eop"/>
          <w:rFonts w:ascii="Calibri" w:hAnsi="Calibri" w:cs="Calibri"/>
        </w:rPr>
        <w:t> </w:t>
      </w:r>
    </w:p>
    <w:p w14:paraId="0B324B48" w14:textId="6BA3ED24" w:rsidR="005E2358" w:rsidRDefault="005E2358" w:rsidP="005E2358">
      <w:pPr>
        <w:pStyle w:val="paragraph"/>
        <w:spacing w:before="0" w:beforeAutospacing="0" w:after="0" w:afterAutospacing="0"/>
        <w:textAlignment w:val="baseline"/>
        <w:rPr>
          <w:rStyle w:val="eop"/>
          <w:rFonts w:ascii="Calibri" w:hAnsi="Calibri" w:cs="Calibri"/>
        </w:rPr>
      </w:pPr>
    </w:p>
    <w:p w14:paraId="0ACD79F0" w14:textId="3BF9020D" w:rsidR="005E2358" w:rsidRDefault="005E2358" w:rsidP="005E2358">
      <w:pPr>
        <w:pStyle w:val="paragraph"/>
        <w:spacing w:before="0" w:beforeAutospacing="0" w:after="0" w:afterAutospacing="0"/>
        <w:textAlignment w:val="baseline"/>
        <w:rPr>
          <w:rStyle w:val="eop"/>
          <w:rFonts w:ascii="Calibri" w:hAnsi="Calibri" w:cs="Calibri"/>
        </w:rPr>
      </w:pPr>
      <w:r>
        <w:rPr>
          <w:rStyle w:val="eop"/>
          <w:rFonts w:ascii="Calibri" w:hAnsi="Calibri" w:cs="Calibri"/>
        </w:rPr>
        <w:t>In ch. 4, how is Wolfsheim characterized? Fill out the chart below</w:t>
      </w:r>
      <w:r w:rsidR="00763C63">
        <w:rPr>
          <w:rStyle w:val="eop"/>
          <w:rFonts w:ascii="Calibri" w:hAnsi="Calibri" w:cs="Calibri"/>
        </w:rPr>
        <w:t xml:space="preserve"> with details about Wolfsheim’s characterization reflected in his physical appearance, </w:t>
      </w:r>
      <w:r w:rsidR="0022629F">
        <w:rPr>
          <w:rStyle w:val="eop"/>
          <w:rFonts w:ascii="Calibri" w:hAnsi="Calibri" w:cs="Calibri"/>
        </w:rPr>
        <w:t>in what he says, and in what others (mostly Gatsby) say about him</w:t>
      </w:r>
      <w:r w:rsidR="00C62920">
        <w:rPr>
          <w:rStyle w:val="eop"/>
          <w:rFonts w:ascii="Calibri" w:hAnsi="Calibri" w:cs="Calibri"/>
        </w:rPr>
        <w:t>.</w:t>
      </w:r>
      <w:r w:rsidR="006E715C">
        <w:rPr>
          <w:rStyle w:val="eop"/>
          <w:rFonts w:ascii="Calibri" w:hAnsi="Calibri" w:cs="Calibri"/>
        </w:rPr>
        <w:t xml:space="preserve"> (specific things to note: </w:t>
      </w:r>
      <w:r w:rsidR="00C846A0">
        <w:rPr>
          <w:rStyle w:val="eop"/>
          <w:rFonts w:ascii="Calibri" w:hAnsi="Calibri" w:cs="Calibri"/>
        </w:rPr>
        <w:t xml:space="preserve">how Wolfsheim feels about </w:t>
      </w:r>
      <w:r w:rsidR="008632CA">
        <w:rPr>
          <w:rStyle w:val="eop"/>
          <w:rFonts w:ascii="Calibri" w:hAnsi="Calibri" w:cs="Calibri"/>
        </w:rPr>
        <w:t>where they’re eating in comparison to the Old Metr</w:t>
      </w:r>
      <w:r w:rsidR="00D4170B">
        <w:rPr>
          <w:rStyle w:val="eop"/>
          <w:rFonts w:ascii="Calibri" w:hAnsi="Calibri" w:cs="Calibri"/>
        </w:rPr>
        <w:t xml:space="preserve">opole, his story about Rosy Rosenthal, </w:t>
      </w:r>
      <w:r w:rsidR="00E943D5">
        <w:rPr>
          <w:rStyle w:val="eop"/>
          <w:rFonts w:ascii="Calibri" w:hAnsi="Calibri" w:cs="Calibri"/>
        </w:rPr>
        <w:t>his cuff links, what he says when he leaves, etc.)</w:t>
      </w:r>
    </w:p>
    <w:p w14:paraId="211549DB" w14:textId="77777777" w:rsidR="006E715C" w:rsidRDefault="006E715C" w:rsidP="005E2358">
      <w:pPr>
        <w:pStyle w:val="paragraph"/>
        <w:spacing w:before="0" w:beforeAutospacing="0" w:after="0" w:afterAutospacing="0"/>
        <w:textAlignment w:val="baseline"/>
        <w:rPr>
          <w:rStyle w:val="eop"/>
          <w:rFonts w:ascii="Calibri" w:hAnsi="Calibri" w:cs="Calibri"/>
        </w:rPr>
      </w:pPr>
    </w:p>
    <w:tbl>
      <w:tblPr>
        <w:tblStyle w:val="TableGrid"/>
        <w:tblW w:w="0" w:type="auto"/>
        <w:tblLook w:val="04A0" w:firstRow="1" w:lastRow="0" w:firstColumn="1" w:lastColumn="0" w:noHBand="0" w:noVBand="1"/>
      </w:tblPr>
      <w:tblGrid>
        <w:gridCol w:w="1870"/>
        <w:gridCol w:w="4065"/>
        <w:gridCol w:w="3415"/>
      </w:tblGrid>
      <w:tr w:rsidR="00DD07A9" w14:paraId="301425A1" w14:textId="77777777" w:rsidTr="00DD07A9">
        <w:tc>
          <w:tcPr>
            <w:tcW w:w="5935" w:type="dxa"/>
            <w:gridSpan w:val="2"/>
          </w:tcPr>
          <w:p w14:paraId="3C41CCA7" w14:textId="3C22B4B3" w:rsidR="00DD07A9" w:rsidRPr="00DD07A9" w:rsidRDefault="00DD07A9" w:rsidP="005E2358">
            <w:pPr>
              <w:pStyle w:val="paragraph"/>
              <w:spacing w:before="0" w:beforeAutospacing="0" w:after="0" w:afterAutospacing="0"/>
              <w:textAlignment w:val="baseline"/>
              <w:rPr>
                <w:rFonts w:asciiTheme="minorHAnsi" w:hAnsiTheme="minorHAnsi" w:cstheme="minorHAnsi"/>
                <w:b/>
                <w:bCs/>
              </w:rPr>
            </w:pPr>
            <w:r>
              <w:rPr>
                <w:rFonts w:asciiTheme="minorHAnsi" w:hAnsiTheme="minorHAnsi" w:cstheme="minorHAnsi"/>
                <w:b/>
                <w:bCs/>
              </w:rPr>
              <w:t>Meyer Wolfsheim</w:t>
            </w:r>
          </w:p>
        </w:tc>
        <w:tc>
          <w:tcPr>
            <w:tcW w:w="3415" w:type="dxa"/>
          </w:tcPr>
          <w:p w14:paraId="435507AC" w14:textId="5080BCCD" w:rsidR="00DD07A9" w:rsidRPr="0066032C" w:rsidRDefault="00DD07A9" w:rsidP="005E2358">
            <w:pPr>
              <w:pStyle w:val="paragraph"/>
              <w:spacing w:before="0" w:beforeAutospacing="0" w:after="0" w:afterAutospacing="0"/>
              <w:textAlignment w:val="baseline"/>
              <w:rPr>
                <w:rFonts w:asciiTheme="minorHAnsi" w:hAnsiTheme="minorHAnsi" w:cstheme="minorHAnsi"/>
              </w:rPr>
            </w:pPr>
            <w:r w:rsidRPr="0066032C">
              <w:rPr>
                <w:rFonts w:asciiTheme="minorHAnsi" w:hAnsiTheme="minorHAnsi" w:cstheme="minorHAnsi"/>
              </w:rPr>
              <w:t>Inferences</w:t>
            </w:r>
          </w:p>
        </w:tc>
      </w:tr>
      <w:tr w:rsidR="00DD07A9" w14:paraId="5CF4A79C" w14:textId="77777777" w:rsidTr="00DD07A9">
        <w:trPr>
          <w:trHeight w:val="836"/>
        </w:trPr>
        <w:tc>
          <w:tcPr>
            <w:tcW w:w="1870" w:type="dxa"/>
          </w:tcPr>
          <w:p w14:paraId="0FF46AA8" w14:textId="06C2721C" w:rsidR="00DD07A9" w:rsidRDefault="00DD07A9" w:rsidP="005E2358">
            <w:pPr>
              <w:pStyle w:val="paragraph"/>
              <w:spacing w:before="0" w:beforeAutospacing="0" w:after="0" w:afterAutospacing="0"/>
              <w:textAlignment w:val="baseline"/>
              <w:rPr>
                <w:rFonts w:ascii="Calibri" w:hAnsi="Calibri" w:cs="Calibri"/>
              </w:rPr>
            </w:pPr>
            <w:r>
              <w:rPr>
                <w:rFonts w:ascii="Calibri" w:hAnsi="Calibri" w:cs="Calibri"/>
              </w:rPr>
              <w:t>Physical descriptions</w:t>
            </w:r>
          </w:p>
        </w:tc>
        <w:tc>
          <w:tcPr>
            <w:tcW w:w="4065" w:type="dxa"/>
          </w:tcPr>
          <w:p w14:paraId="625A226A" w14:textId="77777777" w:rsidR="00DD07A9" w:rsidRDefault="00DD07A9" w:rsidP="005E2358">
            <w:pPr>
              <w:pStyle w:val="paragraph"/>
              <w:spacing w:before="0" w:beforeAutospacing="0" w:after="0" w:afterAutospacing="0"/>
              <w:textAlignment w:val="baseline"/>
              <w:rPr>
                <w:rFonts w:ascii="Calibri" w:hAnsi="Calibri" w:cs="Calibri"/>
              </w:rPr>
            </w:pPr>
          </w:p>
        </w:tc>
        <w:tc>
          <w:tcPr>
            <w:tcW w:w="3415" w:type="dxa"/>
          </w:tcPr>
          <w:p w14:paraId="36E727F5" w14:textId="77777777" w:rsidR="00DD07A9" w:rsidRDefault="00DD07A9" w:rsidP="005E2358">
            <w:pPr>
              <w:pStyle w:val="paragraph"/>
              <w:spacing w:before="0" w:beforeAutospacing="0" w:after="0" w:afterAutospacing="0"/>
              <w:textAlignment w:val="baseline"/>
              <w:rPr>
                <w:rFonts w:ascii="Calibri" w:hAnsi="Calibri" w:cs="Calibri"/>
              </w:rPr>
            </w:pPr>
          </w:p>
        </w:tc>
      </w:tr>
      <w:tr w:rsidR="00DD07A9" w14:paraId="6D4BBCED" w14:textId="77777777" w:rsidTr="00DD07A9">
        <w:trPr>
          <w:trHeight w:val="836"/>
        </w:trPr>
        <w:tc>
          <w:tcPr>
            <w:tcW w:w="1870" w:type="dxa"/>
          </w:tcPr>
          <w:p w14:paraId="4E739F62" w14:textId="3037954A" w:rsidR="00DD07A9" w:rsidRDefault="00DD07A9" w:rsidP="00784434">
            <w:pPr>
              <w:pStyle w:val="paragraph"/>
              <w:spacing w:before="0" w:beforeAutospacing="0" w:after="0" w:afterAutospacing="0"/>
              <w:textAlignment w:val="baseline"/>
              <w:rPr>
                <w:rFonts w:ascii="Calibri" w:hAnsi="Calibri" w:cs="Calibri"/>
              </w:rPr>
            </w:pPr>
            <w:r w:rsidRPr="0066032C">
              <w:rPr>
                <w:rFonts w:asciiTheme="minorHAnsi" w:hAnsiTheme="minorHAnsi" w:cstheme="minorHAnsi"/>
              </w:rPr>
              <w:lastRenderedPageBreak/>
              <w:t>What he says</w:t>
            </w:r>
          </w:p>
        </w:tc>
        <w:tc>
          <w:tcPr>
            <w:tcW w:w="4065" w:type="dxa"/>
          </w:tcPr>
          <w:p w14:paraId="7310B1C1" w14:textId="77777777" w:rsidR="00DD07A9" w:rsidRDefault="00DD07A9" w:rsidP="00784434">
            <w:pPr>
              <w:pStyle w:val="paragraph"/>
              <w:spacing w:before="0" w:beforeAutospacing="0" w:after="0" w:afterAutospacing="0"/>
              <w:textAlignment w:val="baseline"/>
              <w:rPr>
                <w:rFonts w:ascii="Calibri" w:hAnsi="Calibri" w:cs="Calibri"/>
              </w:rPr>
            </w:pPr>
          </w:p>
        </w:tc>
        <w:tc>
          <w:tcPr>
            <w:tcW w:w="3415" w:type="dxa"/>
          </w:tcPr>
          <w:p w14:paraId="62804108" w14:textId="77777777" w:rsidR="00DD07A9" w:rsidRDefault="00DD07A9" w:rsidP="00784434">
            <w:pPr>
              <w:pStyle w:val="paragraph"/>
              <w:spacing w:before="0" w:beforeAutospacing="0" w:after="0" w:afterAutospacing="0"/>
              <w:textAlignment w:val="baseline"/>
              <w:rPr>
                <w:rFonts w:ascii="Calibri" w:hAnsi="Calibri" w:cs="Calibri"/>
              </w:rPr>
            </w:pPr>
          </w:p>
        </w:tc>
      </w:tr>
      <w:tr w:rsidR="00DD07A9" w14:paraId="747E8320" w14:textId="77777777" w:rsidTr="00DD07A9">
        <w:trPr>
          <w:trHeight w:val="836"/>
        </w:trPr>
        <w:tc>
          <w:tcPr>
            <w:tcW w:w="1870" w:type="dxa"/>
          </w:tcPr>
          <w:p w14:paraId="585EA22D" w14:textId="19245C72" w:rsidR="00DD07A9" w:rsidRDefault="00DD07A9" w:rsidP="00784434">
            <w:pPr>
              <w:pStyle w:val="paragraph"/>
              <w:spacing w:before="0" w:beforeAutospacing="0" w:after="0" w:afterAutospacing="0"/>
              <w:textAlignment w:val="baseline"/>
              <w:rPr>
                <w:rFonts w:ascii="Calibri" w:hAnsi="Calibri" w:cs="Calibri"/>
              </w:rPr>
            </w:pPr>
            <w:r w:rsidRPr="0066032C">
              <w:rPr>
                <w:rFonts w:asciiTheme="minorHAnsi" w:hAnsiTheme="minorHAnsi" w:cstheme="minorHAnsi"/>
              </w:rPr>
              <w:t>What others say about him</w:t>
            </w:r>
          </w:p>
        </w:tc>
        <w:tc>
          <w:tcPr>
            <w:tcW w:w="4065" w:type="dxa"/>
          </w:tcPr>
          <w:p w14:paraId="0C3A727E" w14:textId="77777777" w:rsidR="00DD07A9" w:rsidRDefault="00DD07A9" w:rsidP="00784434">
            <w:pPr>
              <w:pStyle w:val="paragraph"/>
              <w:spacing w:before="0" w:beforeAutospacing="0" w:after="0" w:afterAutospacing="0"/>
              <w:textAlignment w:val="baseline"/>
              <w:rPr>
                <w:rFonts w:ascii="Calibri" w:hAnsi="Calibri" w:cs="Calibri"/>
              </w:rPr>
            </w:pPr>
          </w:p>
        </w:tc>
        <w:tc>
          <w:tcPr>
            <w:tcW w:w="3415" w:type="dxa"/>
          </w:tcPr>
          <w:p w14:paraId="39470458" w14:textId="77777777" w:rsidR="00DD07A9" w:rsidRDefault="00DD07A9" w:rsidP="00784434">
            <w:pPr>
              <w:pStyle w:val="paragraph"/>
              <w:spacing w:before="0" w:beforeAutospacing="0" w:after="0" w:afterAutospacing="0"/>
              <w:textAlignment w:val="baseline"/>
              <w:rPr>
                <w:rFonts w:ascii="Calibri" w:hAnsi="Calibri" w:cs="Calibri"/>
              </w:rPr>
            </w:pPr>
          </w:p>
        </w:tc>
      </w:tr>
    </w:tbl>
    <w:p w14:paraId="05E8BE13" w14:textId="77777777" w:rsidR="00C62920" w:rsidRDefault="00C62920" w:rsidP="005E2358">
      <w:pPr>
        <w:pStyle w:val="paragraph"/>
        <w:spacing w:before="0" w:beforeAutospacing="0" w:after="0" w:afterAutospacing="0"/>
        <w:textAlignment w:val="baseline"/>
        <w:rPr>
          <w:rFonts w:ascii="Calibri" w:hAnsi="Calibri" w:cs="Calibri"/>
        </w:rPr>
      </w:pPr>
    </w:p>
    <w:p w14:paraId="4F6F19EE" w14:textId="38953FBC" w:rsidR="00B77EF2" w:rsidRDefault="004B7146" w:rsidP="00B77EF2">
      <w:pPr>
        <w:pStyle w:val="ListParagraph"/>
        <w:numPr>
          <w:ilvl w:val="0"/>
          <w:numId w:val="1"/>
        </w:numPr>
        <w:rPr>
          <w:rFonts w:ascii="Calibri" w:eastAsia="Calibri" w:hAnsi="Calibri" w:cs="Calibri"/>
        </w:rPr>
      </w:pPr>
      <w:r>
        <w:rPr>
          <w:rFonts w:ascii="Calibri" w:eastAsia="Calibri" w:hAnsi="Calibri" w:cs="Calibri"/>
        </w:rPr>
        <w:t>At the end of the lunch, Nick sees Tom and goes over to talk to him. How does Gatsby react/behave</w:t>
      </w:r>
      <w:r w:rsidR="00B77EF2">
        <w:rPr>
          <w:rFonts w:ascii="Calibri" w:eastAsia="Calibri" w:hAnsi="Calibri" w:cs="Calibri"/>
        </w:rPr>
        <w:t xml:space="preserve"> in this part?</w:t>
      </w:r>
    </w:p>
    <w:p w14:paraId="785DB882" w14:textId="7E37BD78" w:rsidR="00B77EF2" w:rsidRDefault="00B77EF2" w:rsidP="00B77EF2">
      <w:pPr>
        <w:rPr>
          <w:rFonts w:ascii="Calibri" w:eastAsia="Calibri" w:hAnsi="Calibri" w:cs="Calibri"/>
        </w:rPr>
      </w:pPr>
    </w:p>
    <w:p w14:paraId="3B6C8D92" w14:textId="64C85F26" w:rsidR="00B77EF2" w:rsidRDefault="00B77EF2" w:rsidP="00B77EF2">
      <w:pPr>
        <w:rPr>
          <w:rFonts w:ascii="Calibri" w:eastAsia="Calibri" w:hAnsi="Calibri" w:cs="Calibri"/>
          <w:b/>
          <w:bCs/>
        </w:rPr>
      </w:pPr>
      <w:r>
        <w:rPr>
          <w:rFonts w:ascii="Calibri" w:eastAsia="Calibri" w:hAnsi="Calibri" w:cs="Calibri"/>
          <w:b/>
          <w:bCs/>
        </w:rPr>
        <w:t>Section 4 – Jordan’s Conversation with Nick (Daisy’s past and Gatsby’s Request)</w:t>
      </w:r>
    </w:p>
    <w:p w14:paraId="7A82A5A6" w14:textId="5BC82DD0" w:rsidR="00D921E5" w:rsidRDefault="00001F9F" w:rsidP="008E127F">
      <w:pPr>
        <w:jc w:val="center"/>
        <w:rPr>
          <w:rFonts w:ascii="Calibri" w:eastAsia="Calibri" w:hAnsi="Calibri" w:cs="Calibri"/>
        </w:rPr>
      </w:pPr>
      <w:r>
        <w:rPr>
          <w:noProof/>
        </w:rPr>
        <w:drawing>
          <wp:inline distT="0" distB="0" distL="0" distR="0" wp14:anchorId="19CEED92" wp14:editId="660DE817">
            <wp:extent cx="3361906" cy="1936750"/>
            <wp:effectExtent l="0" t="0" r="0" b="6350"/>
            <wp:docPr id="7" name="Picture 7" descr="Leonardo Dicaprio Love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onardo Dicaprio Love 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8637" cy="1952149"/>
                    </a:xfrm>
                    <a:prstGeom prst="rect">
                      <a:avLst/>
                    </a:prstGeom>
                    <a:noFill/>
                    <a:ln>
                      <a:noFill/>
                    </a:ln>
                  </pic:spPr>
                </pic:pic>
              </a:graphicData>
            </a:graphic>
          </wp:inline>
        </w:drawing>
      </w:r>
      <w:r w:rsidR="00D921E5">
        <w:rPr>
          <w:rFonts w:ascii="Calibri" w:eastAsia="Calibri" w:hAnsi="Calibri" w:cs="Calibri"/>
          <w:noProof/>
        </w:rPr>
        <w:drawing>
          <wp:inline distT="0" distB="0" distL="0" distR="0" wp14:anchorId="6F40A955" wp14:editId="124B85D5">
            <wp:extent cx="2343150" cy="194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943100"/>
                    </a:xfrm>
                    <a:prstGeom prst="rect">
                      <a:avLst/>
                    </a:prstGeom>
                    <a:noFill/>
                    <a:ln>
                      <a:noFill/>
                    </a:ln>
                  </pic:spPr>
                </pic:pic>
              </a:graphicData>
            </a:graphic>
          </wp:inline>
        </w:drawing>
      </w:r>
    </w:p>
    <w:p w14:paraId="75F7196E" w14:textId="03EB720A" w:rsidR="00B77EF2" w:rsidRDefault="00CC4A18" w:rsidP="00B77EF2">
      <w:pPr>
        <w:rPr>
          <w:rFonts w:ascii="Calibri" w:eastAsia="Calibri" w:hAnsi="Calibri" w:cs="Calibri"/>
        </w:rPr>
      </w:pPr>
      <w:r>
        <w:rPr>
          <w:rFonts w:ascii="Calibri" w:eastAsia="Calibri" w:hAnsi="Calibri" w:cs="Calibri"/>
        </w:rPr>
        <w:t xml:space="preserve">In this section, </w:t>
      </w:r>
      <w:r w:rsidR="00DE3C0C">
        <w:rPr>
          <w:rFonts w:ascii="Calibri" w:eastAsia="Calibri" w:hAnsi="Calibri" w:cs="Calibri"/>
        </w:rPr>
        <w:t xml:space="preserve">Jordan explains events over the course of about 5 years (1917-1922). </w:t>
      </w:r>
      <w:r>
        <w:rPr>
          <w:rFonts w:ascii="Calibri" w:eastAsia="Calibri" w:hAnsi="Calibri" w:cs="Calibri"/>
        </w:rPr>
        <w:t>Fitzgerald use</w:t>
      </w:r>
      <w:r w:rsidR="00DE3C0C">
        <w:rPr>
          <w:rFonts w:ascii="Calibri" w:eastAsia="Calibri" w:hAnsi="Calibri" w:cs="Calibri"/>
        </w:rPr>
        <w:t>s</w:t>
      </w:r>
      <w:r>
        <w:rPr>
          <w:rFonts w:ascii="Calibri" w:eastAsia="Calibri" w:hAnsi="Calibri" w:cs="Calibri"/>
        </w:rPr>
        <w:t xml:space="preserve"> Jordan to </w:t>
      </w:r>
      <w:r w:rsidR="002D0173">
        <w:rPr>
          <w:rFonts w:ascii="Calibri" w:eastAsia="Calibri" w:hAnsi="Calibri" w:cs="Calibri"/>
        </w:rPr>
        <w:t>give us a glimpse into Daisy</w:t>
      </w:r>
      <w:r w:rsidR="004A7AF9">
        <w:rPr>
          <w:rFonts w:ascii="Calibri" w:eastAsia="Calibri" w:hAnsi="Calibri" w:cs="Calibri"/>
        </w:rPr>
        <w:t>’s past – her relationship with Tom and her relationship with Gatsby.</w:t>
      </w:r>
      <w:r w:rsidR="001604A3">
        <w:rPr>
          <w:rFonts w:ascii="Calibri" w:eastAsia="Calibri" w:hAnsi="Calibri" w:cs="Calibri"/>
        </w:rPr>
        <w:t xml:space="preserve"> </w:t>
      </w:r>
      <w:r w:rsidR="00ED334E">
        <w:rPr>
          <w:rFonts w:ascii="Calibri" w:eastAsia="Calibri" w:hAnsi="Calibri" w:cs="Calibri"/>
        </w:rPr>
        <w:t xml:space="preserve">In the chart below, </w:t>
      </w:r>
      <w:r w:rsidR="00D14717">
        <w:rPr>
          <w:rFonts w:ascii="Calibri" w:eastAsia="Calibri" w:hAnsi="Calibri" w:cs="Calibri"/>
        </w:rPr>
        <w:t>list in chronological order six events</w:t>
      </w:r>
      <w:r w:rsidR="00955873">
        <w:rPr>
          <w:rFonts w:ascii="Calibri" w:eastAsia="Calibri" w:hAnsi="Calibri" w:cs="Calibri"/>
        </w:rPr>
        <w:t xml:space="preserve"> revealed in this conversation and then comment on the significance of each event. </w:t>
      </w:r>
    </w:p>
    <w:tbl>
      <w:tblPr>
        <w:tblStyle w:val="TableGrid"/>
        <w:tblW w:w="0" w:type="auto"/>
        <w:tblLook w:val="04A0" w:firstRow="1" w:lastRow="0" w:firstColumn="1" w:lastColumn="0" w:noHBand="0" w:noVBand="1"/>
      </w:tblPr>
      <w:tblGrid>
        <w:gridCol w:w="4675"/>
        <w:gridCol w:w="4675"/>
      </w:tblGrid>
      <w:tr w:rsidR="00ED2CBC" w14:paraId="7B82002A" w14:textId="77777777" w:rsidTr="00ED2CBC">
        <w:tc>
          <w:tcPr>
            <w:tcW w:w="4675" w:type="dxa"/>
          </w:tcPr>
          <w:p w14:paraId="67D4B7E0" w14:textId="409E3123" w:rsidR="00ED2CBC" w:rsidRPr="00ED2CBC" w:rsidRDefault="00ED2CBC" w:rsidP="00B77EF2">
            <w:pPr>
              <w:rPr>
                <w:rFonts w:ascii="Calibri" w:eastAsia="Calibri" w:hAnsi="Calibri" w:cs="Calibri"/>
                <w:b/>
                <w:bCs/>
              </w:rPr>
            </w:pPr>
            <w:r w:rsidRPr="00ED2CBC">
              <w:rPr>
                <w:rFonts w:ascii="Calibri" w:eastAsia="Calibri" w:hAnsi="Calibri" w:cs="Calibri"/>
                <w:b/>
                <w:bCs/>
              </w:rPr>
              <w:t>Event/Detail</w:t>
            </w:r>
          </w:p>
        </w:tc>
        <w:tc>
          <w:tcPr>
            <w:tcW w:w="4675" w:type="dxa"/>
          </w:tcPr>
          <w:p w14:paraId="669EF74C" w14:textId="2A141A3C" w:rsidR="00ED2CBC" w:rsidRPr="00ED2CBC" w:rsidRDefault="00ED2CBC" w:rsidP="00B77EF2">
            <w:pPr>
              <w:rPr>
                <w:rFonts w:ascii="Calibri" w:eastAsia="Calibri" w:hAnsi="Calibri" w:cs="Calibri"/>
                <w:b/>
                <w:bCs/>
              </w:rPr>
            </w:pPr>
            <w:r w:rsidRPr="00ED2CBC">
              <w:rPr>
                <w:rFonts w:ascii="Calibri" w:eastAsia="Calibri" w:hAnsi="Calibri" w:cs="Calibri"/>
                <w:b/>
                <w:bCs/>
              </w:rPr>
              <w:t>Significance</w:t>
            </w:r>
          </w:p>
        </w:tc>
      </w:tr>
      <w:tr w:rsidR="00ED2CBC" w14:paraId="4851129A" w14:textId="77777777" w:rsidTr="00ED2CBC">
        <w:tc>
          <w:tcPr>
            <w:tcW w:w="4675" w:type="dxa"/>
          </w:tcPr>
          <w:p w14:paraId="454D3821" w14:textId="1A182DF6" w:rsidR="00ED2CBC" w:rsidRPr="00ED2CBC" w:rsidRDefault="00ED2CBC" w:rsidP="00ED2CBC">
            <w:pPr>
              <w:pStyle w:val="ListParagraph"/>
              <w:numPr>
                <w:ilvl w:val="0"/>
                <w:numId w:val="6"/>
              </w:numPr>
              <w:ind w:left="360"/>
              <w:rPr>
                <w:rFonts w:ascii="Calibri" w:eastAsia="Calibri" w:hAnsi="Calibri" w:cs="Calibri"/>
              </w:rPr>
            </w:pPr>
          </w:p>
        </w:tc>
        <w:tc>
          <w:tcPr>
            <w:tcW w:w="4675" w:type="dxa"/>
          </w:tcPr>
          <w:p w14:paraId="51047E1E" w14:textId="77777777" w:rsidR="00ED2CBC" w:rsidRDefault="00ED2CBC" w:rsidP="00B77EF2">
            <w:pPr>
              <w:rPr>
                <w:rFonts w:ascii="Calibri" w:eastAsia="Calibri" w:hAnsi="Calibri" w:cs="Calibri"/>
              </w:rPr>
            </w:pPr>
          </w:p>
          <w:p w14:paraId="3E6F20FB" w14:textId="50406235" w:rsidR="000C6658" w:rsidRDefault="000C6658" w:rsidP="00B77EF2">
            <w:pPr>
              <w:rPr>
                <w:rFonts w:ascii="Calibri" w:eastAsia="Calibri" w:hAnsi="Calibri" w:cs="Calibri"/>
              </w:rPr>
            </w:pPr>
          </w:p>
        </w:tc>
      </w:tr>
      <w:tr w:rsidR="00ED2CBC" w14:paraId="191AE2C2" w14:textId="77777777" w:rsidTr="00ED2CBC">
        <w:tc>
          <w:tcPr>
            <w:tcW w:w="4675" w:type="dxa"/>
          </w:tcPr>
          <w:p w14:paraId="69437A7B" w14:textId="77777777" w:rsidR="00ED2CBC" w:rsidRPr="00ED2CBC" w:rsidRDefault="00ED2CBC" w:rsidP="00ED2CBC">
            <w:pPr>
              <w:pStyle w:val="ListParagraph"/>
              <w:numPr>
                <w:ilvl w:val="0"/>
                <w:numId w:val="6"/>
              </w:numPr>
              <w:ind w:left="360"/>
              <w:rPr>
                <w:rFonts w:ascii="Calibri" w:eastAsia="Calibri" w:hAnsi="Calibri" w:cs="Calibri"/>
              </w:rPr>
            </w:pPr>
          </w:p>
        </w:tc>
        <w:tc>
          <w:tcPr>
            <w:tcW w:w="4675" w:type="dxa"/>
          </w:tcPr>
          <w:p w14:paraId="75B0CC32" w14:textId="77777777" w:rsidR="00ED2CBC" w:rsidRDefault="00ED2CBC" w:rsidP="00B77EF2">
            <w:pPr>
              <w:rPr>
                <w:rFonts w:ascii="Calibri" w:eastAsia="Calibri" w:hAnsi="Calibri" w:cs="Calibri"/>
              </w:rPr>
            </w:pPr>
          </w:p>
          <w:p w14:paraId="5CBEA709" w14:textId="34673032" w:rsidR="000C6658" w:rsidRDefault="000C6658" w:rsidP="00B77EF2">
            <w:pPr>
              <w:rPr>
                <w:rFonts w:ascii="Calibri" w:eastAsia="Calibri" w:hAnsi="Calibri" w:cs="Calibri"/>
              </w:rPr>
            </w:pPr>
          </w:p>
        </w:tc>
      </w:tr>
      <w:tr w:rsidR="00ED2CBC" w14:paraId="7EC8DEB7" w14:textId="77777777" w:rsidTr="00ED2CBC">
        <w:tc>
          <w:tcPr>
            <w:tcW w:w="4675" w:type="dxa"/>
          </w:tcPr>
          <w:p w14:paraId="3779E1D4" w14:textId="77777777" w:rsidR="00ED2CBC" w:rsidRPr="00ED2CBC" w:rsidRDefault="00ED2CBC" w:rsidP="00ED2CBC">
            <w:pPr>
              <w:pStyle w:val="ListParagraph"/>
              <w:numPr>
                <w:ilvl w:val="0"/>
                <w:numId w:val="6"/>
              </w:numPr>
              <w:ind w:left="360"/>
              <w:rPr>
                <w:rFonts w:ascii="Calibri" w:eastAsia="Calibri" w:hAnsi="Calibri" w:cs="Calibri"/>
              </w:rPr>
            </w:pPr>
          </w:p>
        </w:tc>
        <w:tc>
          <w:tcPr>
            <w:tcW w:w="4675" w:type="dxa"/>
          </w:tcPr>
          <w:p w14:paraId="1E707CB0" w14:textId="77777777" w:rsidR="00ED2CBC" w:rsidRDefault="00ED2CBC" w:rsidP="00B77EF2">
            <w:pPr>
              <w:rPr>
                <w:rFonts w:ascii="Calibri" w:eastAsia="Calibri" w:hAnsi="Calibri" w:cs="Calibri"/>
              </w:rPr>
            </w:pPr>
          </w:p>
          <w:p w14:paraId="59D94214" w14:textId="1A9698CC" w:rsidR="000C6658" w:rsidRDefault="000C6658" w:rsidP="00B77EF2">
            <w:pPr>
              <w:rPr>
                <w:rFonts w:ascii="Calibri" w:eastAsia="Calibri" w:hAnsi="Calibri" w:cs="Calibri"/>
              </w:rPr>
            </w:pPr>
          </w:p>
        </w:tc>
      </w:tr>
      <w:tr w:rsidR="00ED2CBC" w14:paraId="777EE280" w14:textId="77777777" w:rsidTr="00ED2CBC">
        <w:tc>
          <w:tcPr>
            <w:tcW w:w="4675" w:type="dxa"/>
          </w:tcPr>
          <w:p w14:paraId="7B15106F" w14:textId="77777777" w:rsidR="00ED2CBC" w:rsidRPr="00ED2CBC" w:rsidRDefault="00ED2CBC" w:rsidP="00ED2CBC">
            <w:pPr>
              <w:pStyle w:val="ListParagraph"/>
              <w:numPr>
                <w:ilvl w:val="0"/>
                <w:numId w:val="6"/>
              </w:numPr>
              <w:ind w:left="360"/>
              <w:rPr>
                <w:rFonts w:ascii="Calibri" w:eastAsia="Calibri" w:hAnsi="Calibri" w:cs="Calibri"/>
              </w:rPr>
            </w:pPr>
          </w:p>
        </w:tc>
        <w:tc>
          <w:tcPr>
            <w:tcW w:w="4675" w:type="dxa"/>
          </w:tcPr>
          <w:p w14:paraId="3E7BEEF6" w14:textId="77777777" w:rsidR="00ED2CBC" w:rsidRDefault="00ED2CBC" w:rsidP="00B77EF2">
            <w:pPr>
              <w:rPr>
                <w:rFonts w:ascii="Calibri" w:eastAsia="Calibri" w:hAnsi="Calibri" w:cs="Calibri"/>
              </w:rPr>
            </w:pPr>
          </w:p>
          <w:p w14:paraId="72245933" w14:textId="5C6C36B7" w:rsidR="000C6658" w:rsidRDefault="000C6658" w:rsidP="00B77EF2">
            <w:pPr>
              <w:rPr>
                <w:rFonts w:ascii="Calibri" w:eastAsia="Calibri" w:hAnsi="Calibri" w:cs="Calibri"/>
              </w:rPr>
            </w:pPr>
          </w:p>
        </w:tc>
      </w:tr>
      <w:tr w:rsidR="00ED2CBC" w14:paraId="67C35F27" w14:textId="77777777" w:rsidTr="00ED2CBC">
        <w:tc>
          <w:tcPr>
            <w:tcW w:w="4675" w:type="dxa"/>
          </w:tcPr>
          <w:p w14:paraId="59C434C5" w14:textId="77777777" w:rsidR="00ED2CBC" w:rsidRPr="00ED2CBC" w:rsidRDefault="00ED2CBC" w:rsidP="00ED2CBC">
            <w:pPr>
              <w:pStyle w:val="ListParagraph"/>
              <w:numPr>
                <w:ilvl w:val="0"/>
                <w:numId w:val="6"/>
              </w:numPr>
              <w:ind w:left="360"/>
              <w:rPr>
                <w:rFonts w:ascii="Calibri" w:eastAsia="Calibri" w:hAnsi="Calibri" w:cs="Calibri"/>
              </w:rPr>
            </w:pPr>
          </w:p>
        </w:tc>
        <w:tc>
          <w:tcPr>
            <w:tcW w:w="4675" w:type="dxa"/>
          </w:tcPr>
          <w:p w14:paraId="7AE817BA" w14:textId="77777777" w:rsidR="00ED2CBC" w:rsidRDefault="00ED2CBC" w:rsidP="00B77EF2">
            <w:pPr>
              <w:rPr>
                <w:rFonts w:ascii="Calibri" w:eastAsia="Calibri" w:hAnsi="Calibri" w:cs="Calibri"/>
              </w:rPr>
            </w:pPr>
          </w:p>
          <w:p w14:paraId="57295589" w14:textId="338B1D19" w:rsidR="000C6658" w:rsidRDefault="000C6658" w:rsidP="00B77EF2">
            <w:pPr>
              <w:rPr>
                <w:rFonts w:ascii="Calibri" w:eastAsia="Calibri" w:hAnsi="Calibri" w:cs="Calibri"/>
              </w:rPr>
            </w:pPr>
          </w:p>
        </w:tc>
      </w:tr>
      <w:tr w:rsidR="00ED2CBC" w14:paraId="082EC5E8" w14:textId="77777777" w:rsidTr="00ED2CBC">
        <w:tc>
          <w:tcPr>
            <w:tcW w:w="4675" w:type="dxa"/>
          </w:tcPr>
          <w:p w14:paraId="4D265B12" w14:textId="77777777" w:rsidR="00ED2CBC" w:rsidRPr="00ED2CBC" w:rsidRDefault="00ED2CBC" w:rsidP="00ED2CBC">
            <w:pPr>
              <w:pStyle w:val="ListParagraph"/>
              <w:numPr>
                <w:ilvl w:val="0"/>
                <w:numId w:val="6"/>
              </w:numPr>
              <w:ind w:left="360"/>
              <w:rPr>
                <w:rFonts w:ascii="Calibri" w:eastAsia="Calibri" w:hAnsi="Calibri" w:cs="Calibri"/>
              </w:rPr>
            </w:pPr>
          </w:p>
        </w:tc>
        <w:tc>
          <w:tcPr>
            <w:tcW w:w="4675" w:type="dxa"/>
          </w:tcPr>
          <w:p w14:paraId="0CCE2A32" w14:textId="77777777" w:rsidR="00ED2CBC" w:rsidRDefault="00ED2CBC" w:rsidP="00B77EF2">
            <w:pPr>
              <w:rPr>
                <w:rFonts w:ascii="Calibri" w:eastAsia="Calibri" w:hAnsi="Calibri" w:cs="Calibri"/>
              </w:rPr>
            </w:pPr>
          </w:p>
          <w:p w14:paraId="53809DB3" w14:textId="34E33DFF" w:rsidR="000C6658" w:rsidRDefault="000C6658" w:rsidP="00B77EF2">
            <w:pPr>
              <w:rPr>
                <w:rFonts w:ascii="Calibri" w:eastAsia="Calibri" w:hAnsi="Calibri" w:cs="Calibri"/>
              </w:rPr>
            </w:pPr>
          </w:p>
        </w:tc>
      </w:tr>
    </w:tbl>
    <w:p w14:paraId="61B5211A" w14:textId="77777777" w:rsidR="00ED2CBC" w:rsidRPr="00B77EF2" w:rsidRDefault="00ED2CBC" w:rsidP="00B77EF2">
      <w:pPr>
        <w:rPr>
          <w:rFonts w:ascii="Calibri" w:eastAsia="Calibri" w:hAnsi="Calibri" w:cs="Calibri"/>
        </w:rPr>
      </w:pPr>
    </w:p>
    <w:sectPr w:rsidR="00ED2CBC" w:rsidRPr="00B77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4A36"/>
    <w:multiLevelType w:val="multilevel"/>
    <w:tmpl w:val="7C8445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D12BB"/>
    <w:multiLevelType w:val="hybridMultilevel"/>
    <w:tmpl w:val="B0F07E00"/>
    <w:lvl w:ilvl="0" w:tplc="B65682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70C33C4"/>
    <w:multiLevelType w:val="multilevel"/>
    <w:tmpl w:val="67A8F9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A744F2"/>
    <w:multiLevelType w:val="hybridMultilevel"/>
    <w:tmpl w:val="67B2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9519D"/>
    <w:multiLevelType w:val="hybridMultilevel"/>
    <w:tmpl w:val="51C8B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0446F"/>
    <w:multiLevelType w:val="multilevel"/>
    <w:tmpl w:val="1936AA2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8CF4C9"/>
    <w:rsid w:val="00001F9F"/>
    <w:rsid w:val="000C6658"/>
    <w:rsid w:val="000C7578"/>
    <w:rsid w:val="000F1098"/>
    <w:rsid w:val="001604A3"/>
    <w:rsid w:val="00172888"/>
    <w:rsid w:val="00181585"/>
    <w:rsid w:val="001D353A"/>
    <w:rsid w:val="001E797E"/>
    <w:rsid w:val="0022629F"/>
    <w:rsid w:val="002D0173"/>
    <w:rsid w:val="00337A12"/>
    <w:rsid w:val="003459BE"/>
    <w:rsid w:val="003828B6"/>
    <w:rsid w:val="003A30CD"/>
    <w:rsid w:val="003E1704"/>
    <w:rsid w:val="003F0076"/>
    <w:rsid w:val="004A7AF9"/>
    <w:rsid w:val="004B7146"/>
    <w:rsid w:val="00526A92"/>
    <w:rsid w:val="005E2358"/>
    <w:rsid w:val="00620C11"/>
    <w:rsid w:val="0066032C"/>
    <w:rsid w:val="006E715C"/>
    <w:rsid w:val="007446B2"/>
    <w:rsid w:val="00753708"/>
    <w:rsid w:val="00763C63"/>
    <w:rsid w:val="0077041A"/>
    <w:rsid w:val="00784434"/>
    <w:rsid w:val="00793BB0"/>
    <w:rsid w:val="007A10D5"/>
    <w:rsid w:val="0084744F"/>
    <w:rsid w:val="008632CA"/>
    <w:rsid w:val="008E127F"/>
    <w:rsid w:val="00955873"/>
    <w:rsid w:val="009B07D7"/>
    <w:rsid w:val="00A532AC"/>
    <w:rsid w:val="00B77EF2"/>
    <w:rsid w:val="00C62920"/>
    <w:rsid w:val="00C71FD1"/>
    <w:rsid w:val="00C846A0"/>
    <w:rsid w:val="00CC4A18"/>
    <w:rsid w:val="00D14717"/>
    <w:rsid w:val="00D4170B"/>
    <w:rsid w:val="00D921E5"/>
    <w:rsid w:val="00DD07A9"/>
    <w:rsid w:val="00DE3C0C"/>
    <w:rsid w:val="00E943D5"/>
    <w:rsid w:val="00ED2CBC"/>
    <w:rsid w:val="00ED334E"/>
    <w:rsid w:val="00EE65A6"/>
    <w:rsid w:val="0639D685"/>
    <w:rsid w:val="088CF4C9"/>
    <w:rsid w:val="0A7A16EF"/>
    <w:rsid w:val="0D2DFC84"/>
    <w:rsid w:val="0DE04628"/>
    <w:rsid w:val="180E454D"/>
    <w:rsid w:val="19EB628B"/>
    <w:rsid w:val="1C5C010C"/>
    <w:rsid w:val="1CB9E1C3"/>
    <w:rsid w:val="1F6C6FE7"/>
    <w:rsid w:val="2166E59B"/>
    <w:rsid w:val="27D5B772"/>
    <w:rsid w:val="2FF76552"/>
    <w:rsid w:val="3088007E"/>
    <w:rsid w:val="33831B3A"/>
    <w:rsid w:val="33B61FB6"/>
    <w:rsid w:val="3466F55E"/>
    <w:rsid w:val="34AE3DA2"/>
    <w:rsid w:val="37CC0D2E"/>
    <w:rsid w:val="39B17DD4"/>
    <w:rsid w:val="3BCDC554"/>
    <w:rsid w:val="3D2FC258"/>
    <w:rsid w:val="407E1BAA"/>
    <w:rsid w:val="40A8B0F7"/>
    <w:rsid w:val="42E6098F"/>
    <w:rsid w:val="4414E112"/>
    <w:rsid w:val="4798B3BB"/>
    <w:rsid w:val="4B9A6475"/>
    <w:rsid w:val="5028AC29"/>
    <w:rsid w:val="51EF6E7D"/>
    <w:rsid w:val="52EB4A58"/>
    <w:rsid w:val="59927D79"/>
    <w:rsid w:val="5BFDE39E"/>
    <w:rsid w:val="5DA33FC8"/>
    <w:rsid w:val="6308601F"/>
    <w:rsid w:val="631130BB"/>
    <w:rsid w:val="65CA788F"/>
    <w:rsid w:val="65DD3E67"/>
    <w:rsid w:val="69BDD502"/>
    <w:rsid w:val="6AC507C3"/>
    <w:rsid w:val="6AE1E644"/>
    <w:rsid w:val="6B90E268"/>
    <w:rsid w:val="6CDD307F"/>
    <w:rsid w:val="6E19CE2A"/>
    <w:rsid w:val="6FCA4CCC"/>
    <w:rsid w:val="7160E2D2"/>
    <w:rsid w:val="71F98C74"/>
    <w:rsid w:val="737F45EC"/>
    <w:rsid w:val="76B705F9"/>
    <w:rsid w:val="7CBED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F4C9"/>
  <w15:chartTrackingRefBased/>
  <w15:docId w15:val="{15EFEBC2-5BBD-4BA0-9CBC-A1DB7923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708"/>
    <w:pPr>
      <w:ind w:left="720"/>
      <w:contextualSpacing/>
    </w:pPr>
  </w:style>
  <w:style w:type="paragraph" w:customStyle="1" w:styleId="paragraph">
    <w:name w:val="paragraph"/>
    <w:basedOn w:val="Normal"/>
    <w:rsid w:val="001815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1585"/>
  </w:style>
  <w:style w:type="character" w:customStyle="1" w:styleId="eop">
    <w:name w:val="eop"/>
    <w:basedOn w:val="DefaultParagraphFont"/>
    <w:rsid w:val="00181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09474">
      <w:bodyDiv w:val="1"/>
      <w:marLeft w:val="0"/>
      <w:marRight w:val="0"/>
      <w:marTop w:val="0"/>
      <w:marBottom w:val="0"/>
      <w:divBdr>
        <w:top w:val="none" w:sz="0" w:space="0" w:color="auto"/>
        <w:left w:val="none" w:sz="0" w:space="0" w:color="auto"/>
        <w:bottom w:val="none" w:sz="0" w:space="0" w:color="auto"/>
        <w:right w:val="none" w:sz="0" w:space="0" w:color="auto"/>
      </w:divBdr>
      <w:divsChild>
        <w:div w:id="1243564940">
          <w:marLeft w:val="0"/>
          <w:marRight w:val="0"/>
          <w:marTop w:val="0"/>
          <w:marBottom w:val="0"/>
          <w:divBdr>
            <w:top w:val="none" w:sz="0" w:space="0" w:color="auto"/>
            <w:left w:val="none" w:sz="0" w:space="0" w:color="auto"/>
            <w:bottom w:val="none" w:sz="0" w:space="0" w:color="auto"/>
            <w:right w:val="none" w:sz="0" w:space="0" w:color="auto"/>
          </w:divBdr>
        </w:div>
        <w:div w:id="1164475057">
          <w:marLeft w:val="0"/>
          <w:marRight w:val="0"/>
          <w:marTop w:val="0"/>
          <w:marBottom w:val="0"/>
          <w:divBdr>
            <w:top w:val="none" w:sz="0" w:space="0" w:color="auto"/>
            <w:left w:val="none" w:sz="0" w:space="0" w:color="auto"/>
            <w:bottom w:val="none" w:sz="0" w:space="0" w:color="auto"/>
            <w:right w:val="none" w:sz="0" w:space="0" w:color="auto"/>
          </w:divBdr>
        </w:div>
        <w:div w:id="1433428223">
          <w:marLeft w:val="0"/>
          <w:marRight w:val="0"/>
          <w:marTop w:val="0"/>
          <w:marBottom w:val="0"/>
          <w:divBdr>
            <w:top w:val="none" w:sz="0" w:space="0" w:color="auto"/>
            <w:left w:val="none" w:sz="0" w:space="0" w:color="auto"/>
            <w:bottom w:val="none" w:sz="0" w:space="0" w:color="auto"/>
            <w:right w:val="none" w:sz="0" w:space="0" w:color="auto"/>
          </w:divBdr>
        </w:div>
        <w:div w:id="784542771">
          <w:marLeft w:val="0"/>
          <w:marRight w:val="0"/>
          <w:marTop w:val="0"/>
          <w:marBottom w:val="0"/>
          <w:divBdr>
            <w:top w:val="none" w:sz="0" w:space="0" w:color="auto"/>
            <w:left w:val="none" w:sz="0" w:space="0" w:color="auto"/>
            <w:bottom w:val="none" w:sz="0" w:space="0" w:color="auto"/>
            <w:right w:val="none" w:sz="0" w:space="0" w:color="auto"/>
          </w:divBdr>
        </w:div>
        <w:div w:id="117311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graphy.com/people/arnold-rothste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Coffman</dc:creator>
  <cp:keywords/>
  <dc:description/>
  <cp:lastModifiedBy>Molly Coffman</cp:lastModifiedBy>
  <cp:revision>51</cp:revision>
  <dcterms:created xsi:type="dcterms:W3CDTF">2020-04-13T15:14:00Z</dcterms:created>
  <dcterms:modified xsi:type="dcterms:W3CDTF">2020-04-13T16:31:00Z</dcterms:modified>
</cp:coreProperties>
</file>