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3B0F82" w:rsidP="1E66A011" w:rsidRDefault="193B0F82" w14:paraId="561A913E" w14:textId="766B2BA7">
      <w:pPr>
        <w:spacing w:after="0" w:afterAutospacing="off" w:line="240" w:lineRule="auto"/>
        <w:jc w:val="center"/>
        <w:rPr>
          <w:b w:val="1"/>
          <w:bCs w:val="1"/>
          <w:i w:val="0"/>
          <w:iCs w:val="0"/>
          <w:sz w:val="32"/>
          <w:szCs w:val="32"/>
        </w:rPr>
      </w:pPr>
      <w:r w:rsidRPr="1E66A011" w:rsidR="193B0F82">
        <w:rPr>
          <w:b w:val="1"/>
          <w:bCs w:val="1"/>
          <w:i w:val="0"/>
          <w:iCs w:val="0"/>
          <w:sz w:val="28"/>
          <w:szCs w:val="28"/>
        </w:rPr>
        <w:t xml:space="preserve">Powerful Words: Finding Our Identities in the Words of Others </w:t>
      </w:r>
    </w:p>
    <w:p xmlns:wp14="http://schemas.microsoft.com/office/word/2010/wordml" w:rsidP="1E66A011" w14:paraId="2C078E63" wp14:textId="4BEE56A3">
      <w:pPr>
        <w:spacing w:after="0" w:afterAutospacing="off" w:line="240" w:lineRule="auto"/>
        <w:jc w:val="center"/>
        <w:rPr>
          <w:b w:val="1"/>
          <w:bCs w:val="1"/>
          <w:i w:val="0"/>
          <w:iCs w:val="0"/>
          <w:sz w:val="28"/>
          <w:szCs w:val="28"/>
        </w:rPr>
      </w:pPr>
      <w:bookmarkStart w:name="_GoBack" w:id="0"/>
      <w:bookmarkEnd w:id="0"/>
      <w:r w:rsidRPr="1E66A011" w:rsidR="0FCD5C97">
        <w:rPr>
          <w:b w:val="1"/>
          <w:bCs w:val="1"/>
          <w:i w:val="1"/>
          <w:iCs w:val="1"/>
          <w:sz w:val="24"/>
          <w:szCs w:val="24"/>
        </w:rPr>
        <w:t>Frankenstein</w:t>
      </w:r>
      <w:r w:rsidRPr="1E66A011" w:rsidR="0FCD5C97">
        <w:rPr>
          <w:b w:val="1"/>
          <w:bCs w:val="1"/>
          <w:i w:val="0"/>
          <w:iCs w:val="0"/>
          <w:sz w:val="24"/>
          <w:szCs w:val="24"/>
        </w:rPr>
        <w:t xml:space="preserve">, </w:t>
      </w:r>
      <w:proofErr w:type="spellStart"/>
      <w:r w:rsidRPr="1E66A011" w:rsidR="0FCD5C97">
        <w:rPr>
          <w:b w:val="1"/>
          <w:bCs w:val="1"/>
          <w:i w:val="0"/>
          <w:iCs w:val="0"/>
          <w:sz w:val="24"/>
          <w:szCs w:val="24"/>
        </w:rPr>
        <w:t>ch.</w:t>
      </w:r>
      <w:proofErr w:type="spellEnd"/>
      <w:r w:rsidRPr="1E66A011" w:rsidR="0FCD5C97">
        <w:rPr>
          <w:b w:val="1"/>
          <w:bCs w:val="1"/>
          <w:i w:val="0"/>
          <w:iCs w:val="0"/>
          <w:sz w:val="24"/>
          <w:szCs w:val="24"/>
        </w:rPr>
        <w:t xml:space="preserve"> 15</w:t>
      </w:r>
    </w:p>
    <w:p w:rsidR="1E66A011" w:rsidP="1E66A011" w:rsidRDefault="1E66A011" w14:paraId="6F0BB8BA" w14:textId="418D7BBF">
      <w:pPr>
        <w:pStyle w:val="Normal"/>
        <w:rPr>
          <w:b w:val="0"/>
          <w:bCs w:val="0"/>
          <w:i w:val="0"/>
          <w:iCs w:val="0"/>
        </w:rPr>
      </w:pPr>
    </w:p>
    <w:p w:rsidR="59953C0F" w:rsidP="1E66A011" w:rsidRDefault="59953C0F" w14:paraId="041E7784" w14:textId="56038133">
      <w:pPr>
        <w:pStyle w:val="Normal"/>
        <w:rPr>
          <w:b w:val="0"/>
          <w:bCs w:val="0"/>
          <w:i w:val="0"/>
          <w:iCs w:val="0"/>
          <w:sz w:val="28"/>
          <w:szCs w:val="28"/>
          <w:u w:val="single"/>
        </w:rPr>
      </w:pPr>
      <w:r w:rsidRPr="1E66A011" w:rsidR="59953C0F">
        <w:rPr>
          <w:b w:val="0"/>
          <w:bCs w:val="0"/>
          <w:i w:val="0"/>
          <w:iCs w:val="0"/>
          <w:sz w:val="24"/>
          <w:szCs w:val="24"/>
          <w:u w:val="single"/>
        </w:rPr>
        <w:t>The Creature’s Experience—Books</w:t>
      </w:r>
    </w:p>
    <w:p w:rsidR="59953C0F" w:rsidP="1E66A011" w:rsidRDefault="59953C0F" w14:paraId="2CB727B6" w14:textId="3F09D498">
      <w:pPr>
        <w:pStyle w:val="Normal"/>
        <w:rPr>
          <w:b w:val="0"/>
          <w:bCs w:val="0"/>
          <w:i w:val="0"/>
          <w:iCs w:val="0"/>
        </w:rPr>
      </w:pPr>
      <w:r w:rsidRPr="1E66A011" w:rsidR="59953C0F">
        <w:rPr>
          <w:b w:val="0"/>
          <w:bCs w:val="0"/>
          <w:i w:val="0"/>
          <w:iCs w:val="0"/>
        </w:rPr>
        <w:t xml:space="preserve">The creature finds </w:t>
      </w:r>
      <w:r w:rsidRPr="1E66A011" w:rsidR="4B5AEAE7">
        <w:rPr>
          <w:b w:val="0"/>
          <w:bCs w:val="0"/>
          <w:i w:val="0"/>
          <w:iCs w:val="0"/>
        </w:rPr>
        <w:t xml:space="preserve">in the woods a case with </w:t>
      </w:r>
      <w:r w:rsidRPr="1E66A011" w:rsidR="4B5AEAE7">
        <w:rPr>
          <w:b w:val="0"/>
          <w:bCs w:val="0"/>
          <w:i w:val="0"/>
          <w:iCs w:val="0"/>
        </w:rPr>
        <w:t>some</w:t>
      </w:r>
      <w:r w:rsidRPr="1E66A011" w:rsidR="4B5AEAE7">
        <w:rPr>
          <w:b w:val="0"/>
          <w:bCs w:val="0"/>
          <w:i w:val="0"/>
          <w:iCs w:val="0"/>
        </w:rPr>
        <w:t xml:space="preserve"> </w:t>
      </w:r>
      <w:hyperlink r:id="Rf34f4d6c6a3447c4">
        <w:r w:rsidRPr="1E66A011" w:rsidR="4B5AEAE7">
          <w:rPr>
            <w:rStyle w:val="Hyperlink"/>
            <w:b w:val="0"/>
            <w:bCs w:val="0"/>
            <w:i w:val="0"/>
            <w:iCs w:val="0"/>
          </w:rPr>
          <w:t>books</w:t>
        </w:r>
      </w:hyperlink>
      <w:r w:rsidRPr="1E66A011" w:rsidR="4B5AEAE7">
        <w:rPr>
          <w:b w:val="0"/>
          <w:bCs w:val="0"/>
          <w:i w:val="0"/>
          <w:iCs w:val="0"/>
        </w:rPr>
        <w:t xml:space="preserve"> inside: </w:t>
      </w:r>
      <w:hyperlink r:id="R10fc61d2536f458b">
        <w:r w:rsidRPr="1E66A011" w:rsidR="4B5AEAE7">
          <w:rPr>
            <w:rStyle w:val="Hyperlink"/>
            <w:b w:val="0"/>
            <w:bCs w:val="0"/>
            <w:i w:val="1"/>
            <w:iCs w:val="1"/>
          </w:rPr>
          <w:t xml:space="preserve">Sorrows of </w:t>
        </w:r>
        <w:r w:rsidRPr="1E66A011" w:rsidR="4B5AEAE7">
          <w:rPr>
            <w:rStyle w:val="Hyperlink"/>
            <w:b w:val="0"/>
            <w:bCs w:val="0"/>
            <w:i w:val="1"/>
            <w:iCs w:val="1"/>
          </w:rPr>
          <w:t>Werter</w:t>
        </w:r>
      </w:hyperlink>
      <w:r w:rsidRPr="1E66A011" w:rsidR="4B5AEAE7">
        <w:rPr>
          <w:b w:val="0"/>
          <w:bCs w:val="0"/>
          <w:i w:val="1"/>
          <w:iCs w:val="1"/>
        </w:rPr>
        <w:t xml:space="preserve"> </w:t>
      </w:r>
      <w:r w:rsidRPr="1E66A011" w:rsidR="4B5AEAE7">
        <w:rPr>
          <w:b w:val="0"/>
          <w:bCs w:val="0"/>
          <w:i w:val="0"/>
          <w:iCs w:val="0"/>
        </w:rPr>
        <w:t xml:space="preserve">by Goethe, </w:t>
      </w:r>
      <w:r w:rsidRPr="1E66A011" w:rsidR="4B5AEAE7">
        <w:rPr>
          <w:b w:val="0"/>
          <w:bCs w:val="0"/>
          <w:i w:val="0"/>
          <w:iCs w:val="0"/>
        </w:rPr>
        <w:t xml:space="preserve">Plutarch’s </w:t>
      </w:r>
      <w:hyperlink r:id="R649736661bc1417a">
        <w:r w:rsidRPr="1E66A011" w:rsidR="039939B5">
          <w:rPr>
            <w:rStyle w:val="Hyperlink"/>
            <w:b w:val="0"/>
            <w:bCs w:val="0"/>
            <w:i w:val="1"/>
            <w:iCs w:val="1"/>
          </w:rPr>
          <w:t>Lives</w:t>
        </w:r>
      </w:hyperlink>
      <w:r w:rsidRPr="1E66A011" w:rsidR="039939B5">
        <w:rPr>
          <w:b w:val="0"/>
          <w:bCs w:val="0"/>
          <w:i w:val="1"/>
          <w:iCs w:val="1"/>
        </w:rPr>
        <w:t xml:space="preserve">, </w:t>
      </w:r>
      <w:r w:rsidRPr="1E66A011" w:rsidR="039939B5">
        <w:rPr>
          <w:b w:val="0"/>
          <w:bCs w:val="0"/>
          <w:i w:val="0"/>
          <w:iCs w:val="0"/>
        </w:rPr>
        <w:t>and John Milton’s</w:t>
      </w:r>
      <w:r w:rsidRPr="1E66A011" w:rsidR="039939B5">
        <w:rPr>
          <w:b w:val="0"/>
          <w:bCs w:val="0"/>
          <w:i w:val="1"/>
          <w:iCs w:val="1"/>
        </w:rPr>
        <w:t xml:space="preserve"> </w:t>
      </w:r>
      <w:hyperlink r:id="Rf455b5bc3c4c4494">
        <w:r w:rsidRPr="1E66A011" w:rsidR="039939B5">
          <w:rPr>
            <w:rStyle w:val="Hyperlink"/>
            <w:b w:val="0"/>
            <w:bCs w:val="0"/>
            <w:i w:val="1"/>
            <w:iCs w:val="1"/>
          </w:rPr>
          <w:t>Paradise Lost</w:t>
        </w:r>
      </w:hyperlink>
      <w:r w:rsidRPr="1E66A011" w:rsidR="039939B5">
        <w:rPr>
          <w:b w:val="0"/>
          <w:bCs w:val="0"/>
          <w:i w:val="1"/>
          <w:iCs w:val="1"/>
        </w:rPr>
        <w:t>.</w:t>
      </w:r>
    </w:p>
    <w:p w:rsidR="77BCF606" w:rsidP="1E66A011" w:rsidRDefault="77BCF606" w14:paraId="1E36C18C" w14:textId="15625497">
      <w:pPr>
        <w:pStyle w:val="Normal"/>
        <w:rPr>
          <w:b w:val="0"/>
          <w:bCs w:val="0"/>
          <w:i w:val="1"/>
          <w:iCs w:val="1"/>
        </w:rPr>
      </w:pPr>
      <w:r w:rsidRPr="1E66A011" w:rsidR="77BCF606">
        <w:rPr>
          <w:b w:val="0"/>
          <w:bCs w:val="0"/>
          <w:i w:val="0"/>
          <w:iCs w:val="0"/>
        </w:rPr>
        <w:t>He says, “I can hardly describe to you the effect of these books” (Shelley 115).</w:t>
      </w:r>
    </w:p>
    <w:p w:rsidR="4834AEBE" w:rsidP="1E66A011" w:rsidRDefault="4834AEBE" w14:paraId="43EC3EFB" w14:textId="6E57130B">
      <w:pPr>
        <w:pStyle w:val="ListParagraph"/>
        <w:numPr>
          <w:ilvl w:val="0"/>
          <w:numId w:val="1"/>
        </w:numPr>
        <w:rPr>
          <w:rFonts w:ascii="Calibri" w:hAnsi="Calibri" w:eastAsia="Calibri" w:cs="Calibri" w:asciiTheme="minorAscii" w:hAnsiTheme="minorAscii" w:eastAsiaTheme="minorAscii" w:cstheme="minorAscii"/>
          <w:b w:val="0"/>
          <w:bCs w:val="0"/>
          <w:i w:val="0"/>
          <w:iCs w:val="0"/>
          <w:sz w:val="22"/>
          <w:szCs w:val="22"/>
        </w:rPr>
      </w:pPr>
      <w:r w:rsidRPr="1E66A011" w:rsidR="4834AEBE">
        <w:rPr>
          <w:b w:val="0"/>
          <w:bCs w:val="0"/>
          <w:i w:val="0"/>
          <w:iCs w:val="0"/>
        </w:rPr>
        <w:t xml:space="preserve">Read through pp. 115 – 117 in your </w:t>
      </w:r>
      <w:r w:rsidRPr="1E66A011" w:rsidR="4834AEBE">
        <w:rPr>
          <w:b w:val="0"/>
          <w:bCs w:val="0"/>
          <w:i w:val="1"/>
          <w:iCs w:val="1"/>
        </w:rPr>
        <w:t xml:space="preserve">Frankenstein </w:t>
      </w:r>
      <w:r w:rsidRPr="1E66A011" w:rsidR="4834AEBE">
        <w:rPr>
          <w:b w:val="0"/>
          <w:bCs w:val="0"/>
          <w:i w:val="0"/>
          <w:iCs w:val="0"/>
        </w:rPr>
        <w:t>book &amp; click on the various links abo</w:t>
      </w:r>
      <w:r w:rsidRPr="1E66A011" w:rsidR="42524A7C">
        <w:rPr>
          <w:b w:val="0"/>
          <w:bCs w:val="0"/>
          <w:i w:val="0"/>
          <w:iCs w:val="0"/>
        </w:rPr>
        <w:t xml:space="preserve">ve to learn more about these books and their impact on the creature. For each book, describe why it has such a great impact on the creature. </w:t>
      </w:r>
      <w:r w:rsidRPr="1E66A011" w:rsidR="12215AB0">
        <w:rPr>
          <w:b w:val="0"/>
          <w:bCs w:val="0"/>
          <w:i w:val="0"/>
          <w:iCs w:val="0"/>
        </w:rPr>
        <w:t xml:space="preserve">What does he learn from them? What parallels does he make between the books and his own life/existence? </w:t>
      </w:r>
      <w:r w:rsidRPr="1E66A011" w:rsidR="039939B5">
        <w:rPr>
          <w:b w:val="0"/>
          <w:bCs w:val="0"/>
          <w:i w:val="1"/>
          <w:iCs w:val="1"/>
        </w:rPr>
        <w:t xml:space="preserve"> </w:t>
      </w:r>
    </w:p>
    <w:tbl>
      <w:tblPr>
        <w:tblStyle w:val="TableGrid"/>
        <w:tblW w:w="0" w:type="auto"/>
        <w:tblLayout w:type="fixed"/>
        <w:tblLook w:val="06A0" w:firstRow="1" w:lastRow="0" w:firstColumn="1" w:lastColumn="0" w:noHBand="1" w:noVBand="1"/>
      </w:tblPr>
      <w:tblGrid>
        <w:gridCol w:w="2250"/>
        <w:gridCol w:w="7110"/>
      </w:tblGrid>
      <w:tr w:rsidR="1E66A011" w:rsidTr="1E66A011" w14:paraId="1C2601F4">
        <w:trPr>
          <w:trHeight w:val="1020"/>
        </w:trPr>
        <w:tc>
          <w:tcPr>
            <w:tcW w:w="2250" w:type="dxa"/>
            <w:tcMar/>
            <w:vAlign w:val="center"/>
          </w:tcPr>
          <w:p w:rsidR="0F6B2513" w:rsidP="1E66A011" w:rsidRDefault="0F6B2513" w14:paraId="387BD49E" w14:textId="5A5F864C">
            <w:pPr>
              <w:pStyle w:val="Normal"/>
              <w:jc w:val="left"/>
              <w:rPr>
                <w:b w:val="0"/>
                <w:bCs w:val="0"/>
                <w:i w:val="1"/>
                <w:iCs w:val="1"/>
              </w:rPr>
            </w:pPr>
            <w:r w:rsidRPr="1E66A011" w:rsidR="0F6B2513">
              <w:rPr>
                <w:b w:val="0"/>
                <w:bCs w:val="0"/>
                <w:i w:val="1"/>
                <w:iCs w:val="1"/>
              </w:rPr>
              <w:t xml:space="preserve">Sorrows of </w:t>
            </w:r>
            <w:proofErr w:type="spellStart"/>
            <w:r w:rsidRPr="1E66A011" w:rsidR="0F6B2513">
              <w:rPr>
                <w:b w:val="0"/>
                <w:bCs w:val="0"/>
                <w:i w:val="1"/>
                <w:iCs w:val="1"/>
              </w:rPr>
              <w:t>Werter</w:t>
            </w:r>
            <w:proofErr w:type="spellEnd"/>
          </w:p>
        </w:tc>
        <w:tc>
          <w:tcPr>
            <w:tcW w:w="7110" w:type="dxa"/>
            <w:tcMar/>
          </w:tcPr>
          <w:p w:rsidR="1E66A011" w:rsidP="1E66A011" w:rsidRDefault="1E66A011" w14:paraId="7640F33D" w14:textId="0F3C7A5D">
            <w:pPr>
              <w:pStyle w:val="Normal"/>
              <w:rPr>
                <w:b w:val="0"/>
                <w:bCs w:val="0"/>
                <w:i w:val="1"/>
                <w:iCs w:val="1"/>
              </w:rPr>
            </w:pPr>
          </w:p>
        </w:tc>
      </w:tr>
      <w:tr w:rsidR="1E66A011" w:rsidTr="1E66A011" w14:paraId="21385179">
        <w:trPr>
          <w:trHeight w:val="1035"/>
        </w:trPr>
        <w:tc>
          <w:tcPr>
            <w:tcW w:w="2250" w:type="dxa"/>
            <w:tcMar/>
            <w:vAlign w:val="center"/>
          </w:tcPr>
          <w:p w:rsidR="0F6B2513" w:rsidP="1E66A011" w:rsidRDefault="0F6B2513" w14:paraId="7F1844A9" w14:textId="6783ECD1">
            <w:pPr>
              <w:pStyle w:val="Normal"/>
              <w:jc w:val="left"/>
              <w:rPr>
                <w:b w:val="0"/>
                <w:bCs w:val="0"/>
                <w:i w:val="1"/>
                <w:iCs w:val="1"/>
              </w:rPr>
            </w:pPr>
            <w:r w:rsidRPr="1E66A011" w:rsidR="0F6B2513">
              <w:rPr>
                <w:b w:val="0"/>
                <w:bCs w:val="0"/>
                <w:i w:val="0"/>
                <w:iCs w:val="0"/>
              </w:rPr>
              <w:t xml:space="preserve">Plutarch’s </w:t>
            </w:r>
            <w:r w:rsidRPr="1E66A011" w:rsidR="0F6B2513">
              <w:rPr>
                <w:b w:val="0"/>
                <w:bCs w:val="0"/>
                <w:i w:val="1"/>
                <w:iCs w:val="1"/>
              </w:rPr>
              <w:t>Lives</w:t>
            </w:r>
          </w:p>
        </w:tc>
        <w:tc>
          <w:tcPr>
            <w:tcW w:w="7110" w:type="dxa"/>
            <w:tcMar/>
          </w:tcPr>
          <w:p w:rsidR="1E66A011" w:rsidP="1E66A011" w:rsidRDefault="1E66A011" w14:paraId="0E912BAB" w14:textId="0F3C7A5D">
            <w:pPr>
              <w:pStyle w:val="Normal"/>
              <w:rPr>
                <w:b w:val="0"/>
                <w:bCs w:val="0"/>
                <w:i w:val="1"/>
                <w:iCs w:val="1"/>
              </w:rPr>
            </w:pPr>
          </w:p>
        </w:tc>
      </w:tr>
      <w:tr w:rsidR="1E66A011" w:rsidTr="1E66A011" w14:paraId="5657E8D6">
        <w:trPr>
          <w:trHeight w:val="1050"/>
        </w:trPr>
        <w:tc>
          <w:tcPr>
            <w:tcW w:w="2250" w:type="dxa"/>
            <w:tcMar/>
            <w:vAlign w:val="center"/>
          </w:tcPr>
          <w:p w:rsidR="0F6B2513" w:rsidP="1E66A011" w:rsidRDefault="0F6B2513" w14:paraId="5A8B8A56" w14:textId="73082A4A">
            <w:pPr>
              <w:pStyle w:val="Normal"/>
              <w:jc w:val="left"/>
              <w:rPr>
                <w:b w:val="0"/>
                <w:bCs w:val="0"/>
                <w:i w:val="0"/>
                <w:iCs w:val="0"/>
              </w:rPr>
            </w:pPr>
            <w:r w:rsidRPr="1E66A011" w:rsidR="0F6B2513">
              <w:rPr>
                <w:b w:val="0"/>
                <w:bCs w:val="0"/>
                <w:i w:val="1"/>
                <w:iCs w:val="1"/>
              </w:rPr>
              <w:t>Paradise Lost</w:t>
            </w:r>
          </w:p>
        </w:tc>
        <w:tc>
          <w:tcPr>
            <w:tcW w:w="7110" w:type="dxa"/>
            <w:tcMar/>
          </w:tcPr>
          <w:p w:rsidR="1E66A011" w:rsidP="1E66A011" w:rsidRDefault="1E66A011" w14:paraId="0007DAA9" w14:textId="0F3C7A5D">
            <w:pPr>
              <w:pStyle w:val="Normal"/>
              <w:rPr>
                <w:b w:val="0"/>
                <w:bCs w:val="0"/>
                <w:i w:val="1"/>
                <w:iCs w:val="1"/>
              </w:rPr>
            </w:pPr>
          </w:p>
        </w:tc>
      </w:tr>
    </w:tbl>
    <w:p w:rsidR="1E66A011" w:rsidP="1E66A011" w:rsidRDefault="1E66A011" w14:paraId="3D6151C5" w14:textId="1E8CB1C5">
      <w:pPr>
        <w:pStyle w:val="Normal"/>
        <w:ind w:left="0"/>
        <w:rPr>
          <w:b w:val="0"/>
          <w:bCs w:val="0"/>
          <w:i w:val="1"/>
          <w:iCs w:val="1"/>
        </w:rPr>
      </w:pPr>
    </w:p>
    <w:p w:rsidR="473B648C" w:rsidP="1E66A011" w:rsidRDefault="473B648C" w14:paraId="5860B550" w14:textId="7A96BBB6">
      <w:pPr>
        <w:pStyle w:val="ListParagraph"/>
        <w:numPr>
          <w:ilvl w:val="0"/>
          <w:numId w:val="1"/>
        </w:numPr>
        <w:rPr>
          <w:rFonts w:ascii="Calibri" w:hAnsi="Calibri" w:eastAsia="Calibri" w:cs="Calibri" w:asciiTheme="minorAscii" w:hAnsiTheme="minorAscii" w:eastAsiaTheme="minorAscii" w:cstheme="minorAscii"/>
          <w:b w:val="0"/>
          <w:bCs w:val="0"/>
          <w:i w:val="0"/>
          <w:iCs w:val="0"/>
          <w:sz w:val="22"/>
          <w:szCs w:val="22"/>
        </w:rPr>
      </w:pPr>
      <w:r w:rsidRPr="1E66A011" w:rsidR="473B648C">
        <w:rPr>
          <w:b w:val="0"/>
          <w:bCs w:val="0"/>
          <w:i w:val="0"/>
          <w:iCs w:val="0"/>
        </w:rPr>
        <w:t>Of the books above, which has the most profound impact on the creature? Why?</w:t>
      </w:r>
    </w:p>
    <w:p w:rsidR="1E66A011" w:rsidP="1E66A011" w:rsidRDefault="1E66A011" w14:paraId="3387F062" w14:textId="75ABEA65">
      <w:pPr>
        <w:pStyle w:val="Normal"/>
        <w:rPr>
          <w:b w:val="0"/>
          <w:bCs w:val="0"/>
          <w:i w:val="0"/>
          <w:iCs w:val="0"/>
        </w:rPr>
      </w:pPr>
    </w:p>
    <w:p w:rsidR="473B648C" w:rsidP="1E66A011" w:rsidRDefault="473B648C" w14:paraId="3BC64E8A" w14:textId="102C6EBF">
      <w:pPr>
        <w:pStyle w:val="ListParagraph"/>
        <w:numPr>
          <w:ilvl w:val="0"/>
          <w:numId w:val="1"/>
        </w:numPr>
        <w:rPr>
          <w:rFonts w:ascii="Calibri" w:hAnsi="Calibri" w:eastAsia="Calibri" w:cs="Calibri" w:asciiTheme="minorAscii" w:hAnsiTheme="minorAscii" w:eastAsiaTheme="minorAscii" w:cstheme="minorAscii"/>
          <w:b w:val="0"/>
          <w:bCs w:val="0"/>
          <w:i w:val="0"/>
          <w:iCs w:val="0"/>
          <w:sz w:val="22"/>
          <w:szCs w:val="22"/>
        </w:rPr>
      </w:pPr>
      <w:r w:rsidRPr="1E66A011" w:rsidR="473B648C">
        <w:rPr>
          <w:b w:val="0"/>
          <w:bCs w:val="0"/>
          <w:i w:val="0"/>
          <w:iCs w:val="0"/>
        </w:rPr>
        <w:t>Think of any book(s) that have had an impact in your own life. What are they and why did you find them impactful?</w:t>
      </w:r>
      <w:r w:rsidRPr="1E66A011" w:rsidR="31D59DE5">
        <w:rPr>
          <w:b w:val="0"/>
          <w:bCs w:val="0"/>
          <w:i w:val="0"/>
          <w:iCs w:val="0"/>
        </w:rPr>
        <w:t xml:space="preserve"> You can describe just one or multiple; if you can’t remember the title, you could describe the context of the book (</w:t>
      </w:r>
      <w:r w:rsidRPr="1E66A011" w:rsidR="44852EEF">
        <w:rPr>
          <w:b w:val="0"/>
          <w:bCs w:val="0"/>
          <w:i w:val="0"/>
          <w:iCs w:val="0"/>
        </w:rPr>
        <w:t>i.e., when/where/why you read it, what happened, etc.)</w:t>
      </w:r>
      <w:r w:rsidRPr="1E66A011" w:rsidR="5C15F055">
        <w:rPr>
          <w:b w:val="0"/>
          <w:bCs w:val="0"/>
          <w:i w:val="0"/>
          <w:iCs w:val="0"/>
        </w:rPr>
        <w:t>.</w:t>
      </w:r>
    </w:p>
    <w:p w:rsidR="1E66A011" w:rsidP="1E66A011" w:rsidRDefault="1E66A011" w14:paraId="7E8AA23E" w14:textId="2792415B">
      <w:pPr>
        <w:pStyle w:val="Normal"/>
        <w:rPr>
          <w:b w:val="0"/>
          <w:bCs w:val="0"/>
          <w:i w:val="0"/>
          <w:iCs w:val="0"/>
        </w:rPr>
      </w:pPr>
    </w:p>
    <w:p w:rsidR="1E66A011" w:rsidP="1E66A011" w:rsidRDefault="1E66A011" w14:paraId="01244D18" w14:textId="22D37B32">
      <w:pPr>
        <w:pStyle w:val="Normal"/>
        <w:rPr>
          <w:b w:val="0"/>
          <w:bCs w:val="0"/>
          <w:i w:val="0"/>
          <w:iCs w:val="0"/>
        </w:rPr>
      </w:pPr>
    </w:p>
    <w:p w:rsidR="5C15F055" w:rsidP="1E66A011" w:rsidRDefault="5C15F055" w14:paraId="5CEDB56C" w14:textId="456175FD">
      <w:pPr>
        <w:pStyle w:val="Normal"/>
        <w:rPr>
          <w:b w:val="0"/>
          <w:bCs w:val="0"/>
          <w:i w:val="0"/>
          <w:iCs w:val="0"/>
          <w:sz w:val="28"/>
          <w:szCs w:val="28"/>
          <w:u w:val="single"/>
        </w:rPr>
      </w:pPr>
      <w:r w:rsidRPr="1E66A011" w:rsidR="5C15F055">
        <w:rPr>
          <w:b w:val="0"/>
          <w:bCs w:val="0"/>
          <w:i w:val="0"/>
          <w:iCs w:val="0"/>
          <w:sz w:val="24"/>
          <w:szCs w:val="24"/>
          <w:u w:val="single"/>
        </w:rPr>
        <w:t>The Creature’s Experience—Victor’s Journals</w:t>
      </w:r>
    </w:p>
    <w:p w:rsidR="5C15F055" w:rsidP="1E66A011" w:rsidRDefault="5C15F055" w14:paraId="50718CFB" w14:textId="41176C70">
      <w:pPr>
        <w:pStyle w:val="Normal"/>
        <w:rPr>
          <w:b w:val="0"/>
          <w:bCs w:val="0"/>
          <w:i w:val="0"/>
          <w:iCs w:val="0"/>
        </w:rPr>
      </w:pPr>
      <w:r w:rsidRPr="1E66A011" w:rsidR="5C15F055">
        <w:rPr>
          <w:b w:val="0"/>
          <w:bCs w:val="0"/>
          <w:i w:val="0"/>
          <w:iCs w:val="0"/>
        </w:rPr>
        <w:t xml:space="preserve">Now that he can read, the creature reads the notebook/journal of Victor Frankenstein that was in the pocket of the clothing the creature put on before leaving </w:t>
      </w:r>
      <w:r w:rsidRPr="1E66A011" w:rsidR="4ADD8C39">
        <w:rPr>
          <w:b w:val="0"/>
          <w:bCs w:val="0"/>
          <w:i w:val="0"/>
          <w:iCs w:val="0"/>
        </w:rPr>
        <w:t>the apartment on the night of his “birth.”</w:t>
      </w:r>
    </w:p>
    <w:p w:rsidR="30969536" w:rsidP="1E66A011" w:rsidRDefault="30969536" w14:paraId="68FDE4DB" w14:textId="6A0EC18D">
      <w:pPr>
        <w:pStyle w:val="Normal"/>
        <w:rPr>
          <w:b w:val="0"/>
          <w:bCs w:val="0"/>
          <w:i w:val="0"/>
          <w:iCs w:val="0"/>
        </w:rPr>
      </w:pPr>
      <w:r w:rsidRPr="1E66A011" w:rsidR="30969536">
        <w:rPr>
          <w:b w:val="0"/>
          <w:bCs w:val="0"/>
          <w:i w:val="0"/>
          <w:iCs w:val="0"/>
        </w:rPr>
        <w:t xml:space="preserve">After reading </w:t>
      </w:r>
      <w:r w:rsidRPr="1E66A011" w:rsidR="4827569C">
        <w:rPr>
          <w:b w:val="0"/>
          <w:bCs w:val="0"/>
          <w:i w:val="0"/>
          <w:iCs w:val="0"/>
        </w:rPr>
        <w:t xml:space="preserve">Victor’s notes and reflecting on their contents, </w:t>
      </w:r>
      <w:r w:rsidRPr="1E66A011" w:rsidR="16416519">
        <w:rPr>
          <w:b w:val="0"/>
          <w:bCs w:val="0"/>
          <w:i w:val="0"/>
          <w:iCs w:val="0"/>
        </w:rPr>
        <w:t>he describes his feelings of anger, despair, and isolation; however, his thoughts of the cottagers renew his spirits.</w:t>
      </w:r>
    </w:p>
    <w:p w:rsidR="16416519" w:rsidP="1E66A011" w:rsidRDefault="16416519" w14:paraId="7597043D" w14:textId="5CC4FAAC">
      <w:pPr>
        <w:pStyle w:val="ListParagraph"/>
        <w:numPr>
          <w:ilvl w:val="0"/>
          <w:numId w:val="2"/>
        </w:numPr>
        <w:rPr>
          <w:rFonts w:ascii="Calibri" w:hAnsi="Calibri" w:eastAsia="Calibri" w:cs="Calibri" w:asciiTheme="minorAscii" w:hAnsiTheme="minorAscii" w:eastAsiaTheme="minorAscii" w:cstheme="minorAscii"/>
          <w:b w:val="0"/>
          <w:bCs w:val="0"/>
          <w:i w:val="0"/>
          <w:iCs w:val="0"/>
          <w:sz w:val="22"/>
          <w:szCs w:val="22"/>
        </w:rPr>
      </w:pPr>
      <w:r w:rsidRPr="1E66A011" w:rsidR="16416519">
        <w:rPr>
          <w:b w:val="0"/>
          <w:bCs w:val="0"/>
          <w:i w:val="0"/>
          <w:iCs w:val="0"/>
        </w:rPr>
        <w:t>Why does reading Victor’s journals bring the creature such despair? Why?</w:t>
      </w:r>
    </w:p>
    <w:p w:rsidR="1E66A011" w:rsidP="1E66A011" w:rsidRDefault="1E66A011" w14:paraId="27E4673B" w14:textId="6BE066AE">
      <w:pPr>
        <w:pStyle w:val="Normal"/>
        <w:rPr>
          <w:b w:val="0"/>
          <w:bCs w:val="0"/>
          <w:i w:val="0"/>
          <w:iCs w:val="0"/>
        </w:rPr>
      </w:pPr>
    </w:p>
    <w:p w:rsidR="16416519" w:rsidP="1E66A011" w:rsidRDefault="16416519" w14:paraId="74B5BBE3" w14:textId="08C26B6B">
      <w:pPr>
        <w:pStyle w:val="ListParagraph"/>
        <w:numPr>
          <w:ilvl w:val="0"/>
          <w:numId w:val="2"/>
        </w:numPr>
        <w:rPr>
          <w:rFonts w:ascii="Calibri" w:hAnsi="Calibri" w:eastAsia="Calibri" w:cs="Calibri" w:asciiTheme="minorAscii" w:hAnsiTheme="minorAscii" w:eastAsiaTheme="minorAscii" w:cstheme="minorAscii"/>
          <w:b w:val="0"/>
          <w:bCs w:val="0"/>
          <w:i w:val="0"/>
          <w:iCs w:val="0"/>
          <w:sz w:val="22"/>
          <w:szCs w:val="22"/>
        </w:rPr>
      </w:pPr>
      <w:r w:rsidRPr="1E66A011" w:rsidR="16416519">
        <w:rPr>
          <w:b w:val="0"/>
          <w:bCs w:val="0"/>
          <w:i w:val="0"/>
          <w:iCs w:val="0"/>
        </w:rPr>
        <w:t xml:space="preserve">What connection does the creature make between Victor’s journals and Milton’s </w:t>
      </w:r>
      <w:r w:rsidRPr="1E66A011" w:rsidR="16416519">
        <w:rPr>
          <w:b w:val="0"/>
          <w:bCs w:val="0"/>
          <w:i w:val="1"/>
          <w:iCs w:val="1"/>
        </w:rPr>
        <w:t>Paradise Lost</w:t>
      </w:r>
      <w:r w:rsidRPr="1E66A011" w:rsidR="16416519">
        <w:rPr>
          <w:b w:val="0"/>
          <w:bCs w:val="0"/>
          <w:i w:val="0"/>
          <w:iCs w:val="0"/>
        </w:rPr>
        <w:t>? Explain.</w:t>
      </w:r>
    </w:p>
    <w:p w:rsidR="1E66A011" w:rsidP="1E66A011" w:rsidRDefault="1E66A011" w14:paraId="49BBDDFB" w14:textId="76056DEE">
      <w:pPr>
        <w:pStyle w:val="Normal"/>
        <w:rPr>
          <w:b w:val="0"/>
          <w:bCs w:val="0"/>
          <w:i w:val="0"/>
          <w:iCs w:val="0"/>
        </w:rPr>
      </w:pPr>
    </w:p>
    <w:p w:rsidR="16416519" w:rsidP="1E66A011" w:rsidRDefault="16416519" w14:paraId="3E21058D" w14:textId="0A1E8777">
      <w:pPr>
        <w:pStyle w:val="ListParagraph"/>
        <w:numPr>
          <w:ilvl w:val="0"/>
          <w:numId w:val="2"/>
        </w:numPr>
        <w:rPr>
          <w:rFonts w:ascii="Calibri" w:hAnsi="Calibri" w:eastAsia="Calibri" w:cs="Calibri" w:asciiTheme="minorAscii" w:hAnsiTheme="minorAscii" w:eastAsiaTheme="minorAscii" w:cstheme="minorAscii"/>
          <w:b w:val="0"/>
          <w:bCs w:val="0"/>
          <w:i w:val="0"/>
          <w:iCs w:val="0"/>
          <w:sz w:val="22"/>
          <w:szCs w:val="22"/>
        </w:rPr>
      </w:pPr>
      <w:r w:rsidRPr="1E66A011" w:rsidR="16416519">
        <w:rPr>
          <w:b w:val="0"/>
          <w:bCs w:val="0"/>
          <w:i w:val="0"/>
          <w:iCs w:val="0"/>
        </w:rPr>
        <w:t>What contrasts does the creature make between Victor and the cottagers?</w:t>
      </w:r>
    </w:p>
    <w:p w:rsidR="1E66A011" w:rsidP="1E66A011" w:rsidRDefault="1E66A011" w14:paraId="4AFC6666" w14:textId="5BCF064D">
      <w:pPr>
        <w:pStyle w:val="Normal"/>
        <w:rPr>
          <w:b w:val="0"/>
          <w:bCs w:val="0"/>
          <w:i w:val="0"/>
          <w:iCs w:val="0"/>
        </w:rPr>
      </w:pPr>
    </w:p>
    <w:p w:rsidR="16416519" w:rsidP="1E66A011" w:rsidRDefault="16416519" w14:paraId="1C114E59" w14:textId="057AC843">
      <w:pPr>
        <w:pStyle w:val="ListParagraph"/>
        <w:numPr>
          <w:ilvl w:val="0"/>
          <w:numId w:val="2"/>
        </w:numPr>
        <w:rPr>
          <w:rFonts w:ascii="Calibri" w:hAnsi="Calibri" w:eastAsia="Calibri" w:cs="Calibri" w:asciiTheme="minorAscii" w:hAnsiTheme="minorAscii" w:eastAsiaTheme="minorAscii" w:cstheme="minorAscii"/>
          <w:b w:val="0"/>
          <w:bCs w:val="0"/>
          <w:i w:val="0"/>
          <w:iCs w:val="0"/>
          <w:sz w:val="22"/>
          <w:szCs w:val="22"/>
        </w:rPr>
      </w:pPr>
      <w:r w:rsidRPr="1E66A011" w:rsidR="16416519">
        <w:rPr>
          <w:b w:val="0"/>
          <w:bCs w:val="0"/>
          <w:i w:val="0"/>
          <w:iCs w:val="0"/>
        </w:rPr>
        <w:t xml:space="preserve">Think of a time when the words of someone you know (whether written or spoken) had a profound impact on you (whether positive or negative). Describe that experience and their words </w:t>
      </w:r>
      <w:r w:rsidRPr="1E66A011" w:rsidR="4088E7E7">
        <w:rPr>
          <w:b w:val="0"/>
          <w:bCs w:val="0"/>
          <w:i w:val="0"/>
          <w:iCs w:val="0"/>
        </w:rPr>
        <w:t>impacted you. Do you see any parallels between your experience and the creature’s?</w:t>
      </w:r>
    </w:p>
    <w:p w:rsidR="1E66A011" w:rsidP="1E66A011" w:rsidRDefault="1E66A011" w14:paraId="4A49C996" w14:textId="493C62B9">
      <w:pPr>
        <w:pStyle w:val="Normal"/>
        <w:rPr>
          <w:b w:val="0"/>
          <w:bCs w:val="0"/>
          <w:i w:val="0"/>
          <w:iCs w:val="0"/>
        </w:rPr>
      </w:pPr>
    </w:p>
    <w:p w:rsidR="4088E7E7" w:rsidP="1E66A011" w:rsidRDefault="4088E7E7" w14:paraId="0528C813" w14:textId="7D21E732">
      <w:pPr>
        <w:pStyle w:val="Normal"/>
        <w:rPr>
          <w:b w:val="0"/>
          <w:bCs w:val="0"/>
          <w:i w:val="0"/>
          <w:iCs w:val="0"/>
          <w:sz w:val="28"/>
          <w:szCs w:val="28"/>
          <w:u w:val="single"/>
        </w:rPr>
      </w:pPr>
      <w:r w:rsidRPr="1E66A011" w:rsidR="4088E7E7">
        <w:rPr>
          <w:b w:val="0"/>
          <w:bCs w:val="0"/>
          <w:i w:val="0"/>
          <w:iCs w:val="0"/>
          <w:sz w:val="24"/>
          <w:szCs w:val="24"/>
          <w:u w:val="single"/>
        </w:rPr>
        <w:t>The Creature’s Experience—Judged by Appearance</w:t>
      </w:r>
    </w:p>
    <w:p w:rsidR="4F51E450" w:rsidP="1E66A011" w:rsidRDefault="4F51E450" w14:paraId="2DEB554D" w14:textId="2A36AB50">
      <w:pPr>
        <w:pStyle w:val="Normal"/>
        <w:rPr>
          <w:b w:val="0"/>
          <w:bCs w:val="0"/>
          <w:i w:val="0"/>
          <w:iCs w:val="0"/>
        </w:rPr>
      </w:pPr>
      <w:r w:rsidRPr="1E66A011" w:rsidR="4F51E450">
        <w:rPr>
          <w:b w:val="0"/>
          <w:bCs w:val="0"/>
          <w:i w:val="0"/>
          <w:iCs w:val="0"/>
        </w:rPr>
        <w:t xml:space="preserve">The creature says, “I had sagacity enough to discover that the unnatural hideousness of my person was the chief object of horror with those who had formerly beheld me” (Shelley 119-20). </w:t>
      </w:r>
    </w:p>
    <w:p w:rsidR="350AED4D" w:rsidP="1E66A011" w:rsidRDefault="350AED4D" w14:paraId="704E3B45" w14:textId="4C1BFB3D">
      <w:pPr>
        <w:pStyle w:val="ListParagraph"/>
        <w:numPr>
          <w:ilvl w:val="0"/>
          <w:numId w:val="3"/>
        </w:numPr>
        <w:rPr>
          <w:rFonts w:ascii="Calibri" w:hAnsi="Calibri" w:eastAsia="Calibri" w:cs="Calibri" w:asciiTheme="minorAscii" w:hAnsiTheme="minorAscii" w:eastAsiaTheme="minorAscii" w:cstheme="minorAscii"/>
          <w:b w:val="0"/>
          <w:bCs w:val="0"/>
          <w:i w:val="0"/>
          <w:iCs w:val="0"/>
          <w:sz w:val="22"/>
          <w:szCs w:val="22"/>
        </w:rPr>
      </w:pPr>
      <w:r w:rsidRPr="1E66A011" w:rsidR="350AED4D">
        <w:rPr>
          <w:b w:val="0"/>
          <w:bCs w:val="0"/>
          <w:i w:val="0"/>
          <w:iCs w:val="0"/>
        </w:rPr>
        <w:t xml:space="preserve">How does the </w:t>
      </w:r>
      <w:proofErr w:type="gramStart"/>
      <w:r w:rsidRPr="1E66A011" w:rsidR="350AED4D">
        <w:rPr>
          <w:b w:val="0"/>
          <w:bCs w:val="0"/>
          <w:i w:val="0"/>
          <w:iCs w:val="0"/>
        </w:rPr>
        <w:t>creature’s</w:t>
      </w:r>
      <w:proofErr w:type="gramEnd"/>
      <w:r w:rsidRPr="1E66A011" w:rsidR="350AED4D">
        <w:rPr>
          <w:b w:val="0"/>
          <w:bCs w:val="0"/>
          <w:i w:val="0"/>
          <w:iCs w:val="0"/>
        </w:rPr>
        <w:t xml:space="preserve"> above realization impact his plan to make a connection with the cottagers? What is his plan?</w:t>
      </w:r>
    </w:p>
    <w:p w:rsidR="1E66A011" w:rsidP="1E66A011" w:rsidRDefault="1E66A011" w14:paraId="6357C91A" w14:textId="23D0447F">
      <w:pPr>
        <w:pStyle w:val="Normal"/>
        <w:rPr>
          <w:b w:val="0"/>
          <w:bCs w:val="0"/>
          <w:i w:val="0"/>
          <w:iCs w:val="0"/>
        </w:rPr>
      </w:pPr>
    </w:p>
    <w:p w:rsidR="350AED4D" w:rsidP="1E66A011" w:rsidRDefault="350AED4D" w14:paraId="747D0D95" w14:textId="0289F49E">
      <w:pPr>
        <w:pStyle w:val="ListParagraph"/>
        <w:numPr>
          <w:ilvl w:val="0"/>
          <w:numId w:val="3"/>
        </w:numPr>
        <w:rPr>
          <w:rFonts w:ascii="Calibri" w:hAnsi="Calibri" w:eastAsia="Calibri" w:cs="Calibri" w:asciiTheme="minorAscii" w:hAnsiTheme="minorAscii" w:eastAsiaTheme="minorAscii" w:cstheme="minorAscii"/>
          <w:b w:val="0"/>
          <w:bCs w:val="0"/>
          <w:i w:val="0"/>
          <w:iCs w:val="0"/>
          <w:sz w:val="22"/>
          <w:szCs w:val="22"/>
        </w:rPr>
      </w:pPr>
      <w:r w:rsidRPr="1E66A011" w:rsidR="350AED4D">
        <w:rPr>
          <w:b w:val="0"/>
          <w:bCs w:val="0"/>
          <w:i w:val="0"/>
          <w:iCs w:val="0"/>
        </w:rPr>
        <w:t>As the creature speaks with DeLacey, how does the old man respond? As he listen</w:t>
      </w:r>
      <w:r w:rsidRPr="1E66A011" w:rsidR="7CBE6565">
        <w:rPr>
          <w:b w:val="0"/>
          <w:bCs w:val="0"/>
          <w:i w:val="0"/>
          <w:iCs w:val="0"/>
        </w:rPr>
        <w:t>s to the creature, w</w:t>
      </w:r>
      <w:r w:rsidRPr="1E66A011" w:rsidR="350AED4D">
        <w:rPr>
          <w:b w:val="0"/>
          <w:bCs w:val="0"/>
          <w:i w:val="0"/>
          <w:iCs w:val="0"/>
        </w:rPr>
        <w:t>hat connections could he make between his</w:t>
      </w:r>
      <w:r w:rsidRPr="1E66A011" w:rsidR="4460E127">
        <w:rPr>
          <w:b w:val="0"/>
          <w:bCs w:val="0"/>
          <w:i w:val="0"/>
          <w:iCs w:val="0"/>
        </w:rPr>
        <w:t xml:space="preserve"> own</w:t>
      </w:r>
      <w:r w:rsidRPr="1E66A011" w:rsidR="350AED4D">
        <w:rPr>
          <w:b w:val="0"/>
          <w:bCs w:val="0"/>
          <w:i w:val="0"/>
          <w:iCs w:val="0"/>
        </w:rPr>
        <w:t xml:space="preserve"> story and that of the creature?</w:t>
      </w:r>
    </w:p>
    <w:p w:rsidR="1E66A011" w:rsidP="1E66A011" w:rsidRDefault="1E66A011" w14:paraId="69BB0A73" w14:textId="64ADE6D6">
      <w:pPr>
        <w:pStyle w:val="Normal"/>
        <w:rPr>
          <w:b w:val="0"/>
          <w:bCs w:val="0"/>
          <w:i w:val="0"/>
          <w:iCs w:val="0"/>
        </w:rPr>
      </w:pPr>
    </w:p>
    <w:p w:rsidR="350EEF64" w:rsidP="1E66A011" w:rsidRDefault="350EEF64" w14:paraId="04538632" w14:textId="2F64974C">
      <w:pPr>
        <w:pStyle w:val="ListParagraph"/>
        <w:numPr>
          <w:ilvl w:val="0"/>
          <w:numId w:val="3"/>
        </w:numPr>
        <w:rPr>
          <w:rFonts w:ascii="Calibri" w:hAnsi="Calibri" w:eastAsia="Calibri" w:cs="Calibri" w:asciiTheme="minorAscii" w:hAnsiTheme="minorAscii" w:eastAsiaTheme="minorAscii" w:cstheme="minorAscii"/>
          <w:b w:val="0"/>
          <w:bCs w:val="0"/>
          <w:i w:val="0"/>
          <w:iCs w:val="0"/>
          <w:sz w:val="22"/>
          <w:szCs w:val="22"/>
        </w:rPr>
      </w:pPr>
      <w:r w:rsidRPr="1E66A011" w:rsidR="350EEF64">
        <w:rPr>
          <w:b w:val="0"/>
          <w:bCs w:val="0"/>
          <w:i w:val="0"/>
          <w:iCs w:val="0"/>
        </w:rPr>
        <w:t>How does each young cottager</w:t>
      </w:r>
      <w:r w:rsidRPr="1E66A011" w:rsidR="6289A993">
        <w:rPr>
          <w:b w:val="0"/>
          <w:bCs w:val="0"/>
          <w:i w:val="0"/>
          <w:iCs w:val="0"/>
        </w:rPr>
        <w:t xml:space="preserve"> (Agatha, Safie, Felix)</w:t>
      </w:r>
      <w:r w:rsidRPr="1E66A011" w:rsidR="350EEF64">
        <w:rPr>
          <w:b w:val="0"/>
          <w:bCs w:val="0"/>
          <w:i w:val="0"/>
          <w:iCs w:val="0"/>
        </w:rPr>
        <w:t xml:space="preserve"> respond when the discover the creature in the cottage with DeLacy? </w:t>
      </w:r>
    </w:p>
    <w:p w:rsidR="1E66A011" w:rsidP="1E66A011" w:rsidRDefault="1E66A011" w14:paraId="56834B6A" w14:textId="242E281D">
      <w:pPr>
        <w:pStyle w:val="Normal"/>
        <w:rPr>
          <w:b w:val="0"/>
          <w:bCs w:val="0"/>
          <w:i w:val="0"/>
          <w:iCs w:val="0"/>
        </w:rPr>
      </w:pPr>
    </w:p>
    <w:p w:rsidR="6531A616" w:rsidP="1E66A011" w:rsidRDefault="6531A616" w14:paraId="6236CBA0" w14:textId="192FBE3C">
      <w:pPr>
        <w:pStyle w:val="ListParagraph"/>
        <w:numPr>
          <w:ilvl w:val="0"/>
          <w:numId w:val="3"/>
        </w:numPr>
        <w:rPr>
          <w:rFonts w:ascii="Calibri" w:hAnsi="Calibri" w:eastAsia="Calibri" w:cs="Calibri" w:asciiTheme="minorAscii" w:hAnsiTheme="minorAscii" w:eastAsiaTheme="minorAscii" w:cstheme="minorAscii"/>
          <w:b w:val="0"/>
          <w:bCs w:val="0"/>
          <w:i w:val="0"/>
          <w:iCs w:val="0"/>
          <w:sz w:val="22"/>
          <w:szCs w:val="22"/>
        </w:rPr>
      </w:pPr>
      <w:r w:rsidRPr="1E66A011" w:rsidR="6531A616">
        <w:rPr>
          <w:b w:val="0"/>
          <w:bCs w:val="0"/>
          <w:i w:val="0"/>
          <w:iCs w:val="0"/>
        </w:rPr>
        <w:t>Think of a time when you were judged for being the “other” (</w:t>
      </w:r>
      <w:r w:rsidRPr="1E66A011" w:rsidR="4AEAAF13">
        <w:rPr>
          <w:b w:val="0"/>
          <w:bCs w:val="0"/>
          <w:i w:val="0"/>
          <w:iCs w:val="0"/>
        </w:rPr>
        <w:t>i</w:t>
      </w:r>
      <w:r w:rsidRPr="1E66A011" w:rsidR="6531A616">
        <w:rPr>
          <w:b w:val="0"/>
          <w:bCs w:val="0"/>
          <w:i w:val="0"/>
          <w:iCs w:val="0"/>
        </w:rPr>
        <w:t xml:space="preserve">.e., different from </w:t>
      </w:r>
      <w:r w:rsidRPr="1E66A011" w:rsidR="5F4F41D4">
        <w:rPr>
          <w:b w:val="0"/>
          <w:bCs w:val="0"/>
          <w:i w:val="0"/>
          <w:iCs w:val="0"/>
        </w:rPr>
        <w:t xml:space="preserve">the “norm”). </w:t>
      </w:r>
      <w:r w:rsidRPr="1E66A011" w:rsidR="581AE05C">
        <w:rPr>
          <w:b w:val="0"/>
          <w:bCs w:val="0"/>
          <w:i w:val="0"/>
          <w:iCs w:val="0"/>
        </w:rPr>
        <w:t xml:space="preserve">Was this difference based on your appearance in some way? </w:t>
      </w:r>
      <w:r w:rsidRPr="1E66A011" w:rsidR="2308C034">
        <w:rPr>
          <w:b w:val="0"/>
          <w:bCs w:val="0"/>
          <w:i w:val="0"/>
          <w:iCs w:val="0"/>
        </w:rPr>
        <w:t>Why did others judge you in this way? How did you respond? Do you see any parallels between your experience and the creature’s?</w:t>
      </w:r>
    </w:p>
    <w:p w:rsidR="1E66A011" w:rsidP="1E66A011" w:rsidRDefault="1E66A011" w14:paraId="4E535114" w14:textId="7244947F">
      <w:pPr>
        <w:pStyle w:val="Normal"/>
        <w:rPr>
          <w:b w:val="0"/>
          <w:bCs w:val="0"/>
          <w:i w:val="0"/>
          <w:iCs w:val="0"/>
        </w:rPr>
      </w:pPr>
    </w:p>
    <w:p w:rsidR="2308C034" w:rsidP="1E66A011" w:rsidRDefault="2308C034" w14:paraId="5CF08A02" w14:textId="4A11D6D8">
      <w:pPr>
        <w:pStyle w:val="ListParagraph"/>
        <w:numPr>
          <w:ilvl w:val="0"/>
          <w:numId w:val="3"/>
        </w:numPr>
        <w:rPr>
          <w:rFonts w:ascii="Calibri" w:hAnsi="Calibri" w:eastAsia="Calibri" w:cs="Calibri" w:asciiTheme="minorAscii" w:hAnsiTheme="minorAscii" w:eastAsiaTheme="minorAscii" w:cstheme="minorAscii"/>
          <w:b w:val="0"/>
          <w:bCs w:val="0"/>
          <w:i w:val="0"/>
          <w:iCs w:val="0"/>
          <w:sz w:val="22"/>
          <w:szCs w:val="22"/>
        </w:rPr>
      </w:pPr>
      <w:r w:rsidRPr="1E66A011" w:rsidR="2308C034">
        <w:rPr>
          <w:b w:val="0"/>
          <w:bCs w:val="0"/>
          <w:i w:val="0"/>
          <w:iCs w:val="0"/>
        </w:rPr>
        <w:t xml:space="preserve">Can you think of people/groups who would be considered the “other” </w:t>
      </w:r>
      <w:proofErr w:type="gramStart"/>
      <w:r w:rsidRPr="1E66A011" w:rsidR="2308C034">
        <w:rPr>
          <w:b w:val="0"/>
          <w:bCs w:val="0"/>
          <w:i w:val="0"/>
          <w:iCs w:val="0"/>
        </w:rPr>
        <w:t>in today’s society</w:t>
      </w:r>
      <w:proofErr w:type="gramEnd"/>
      <w:r w:rsidRPr="1E66A011" w:rsidR="2308C034">
        <w:rPr>
          <w:b w:val="0"/>
          <w:bCs w:val="0"/>
          <w:i w:val="0"/>
          <w:iCs w:val="0"/>
        </w:rPr>
        <w:t xml:space="preserve">? Who would these be? On what basis are they judged and what assumptions are made about them? </w:t>
      </w:r>
    </w:p>
    <w:p w:rsidR="1E66A011" w:rsidP="1E66A011" w:rsidRDefault="1E66A011" w14:paraId="1384CB9A" w14:textId="1C1C3842">
      <w:pPr>
        <w:pStyle w:val="Normal"/>
        <w:rPr>
          <w:b w:val="0"/>
          <w:bCs w:val="0"/>
          <w:i w:val="0"/>
          <w:i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2F101D"/>
    <w:rsid w:val="025E6192"/>
    <w:rsid w:val="039939B5"/>
    <w:rsid w:val="04A1AC7B"/>
    <w:rsid w:val="0649D5B0"/>
    <w:rsid w:val="072F101D"/>
    <w:rsid w:val="07D94D3D"/>
    <w:rsid w:val="097A15CC"/>
    <w:rsid w:val="09D4DB19"/>
    <w:rsid w:val="0B15E62D"/>
    <w:rsid w:val="0E99ABB3"/>
    <w:rsid w:val="0F6B2513"/>
    <w:rsid w:val="0FCD5C97"/>
    <w:rsid w:val="119DB896"/>
    <w:rsid w:val="12215AB0"/>
    <w:rsid w:val="134314AC"/>
    <w:rsid w:val="14DEE50D"/>
    <w:rsid w:val="16416519"/>
    <w:rsid w:val="17F75E8D"/>
    <w:rsid w:val="181685CF"/>
    <w:rsid w:val="193B0F82"/>
    <w:rsid w:val="198FA21E"/>
    <w:rsid w:val="19B25630"/>
    <w:rsid w:val="19D117D0"/>
    <w:rsid w:val="1A850340"/>
    <w:rsid w:val="1B4E2691"/>
    <w:rsid w:val="1E66A011"/>
    <w:rsid w:val="1F394D21"/>
    <w:rsid w:val="1F576DAC"/>
    <w:rsid w:val="202FDD33"/>
    <w:rsid w:val="20528A97"/>
    <w:rsid w:val="2308C034"/>
    <w:rsid w:val="269F1EB7"/>
    <w:rsid w:val="2A43F925"/>
    <w:rsid w:val="2C35593C"/>
    <w:rsid w:val="30969536"/>
    <w:rsid w:val="31D59DE5"/>
    <w:rsid w:val="336C66E8"/>
    <w:rsid w:val="33D2B028"/>
    <w:rsid w:val="3430CE79"/>
    <w:rsid w:val="350AED4D"/>
    <w:rsid w:val="350EEF64"/>
    <w:rsid w:val="35CB9823"/>
    <w:rsid w:val="35D2F8C9"/>
    <w:rsid w:val="35E5C737"/>
    <w:rsid w:val="36B54281"/>
    <w:rsid w:val="370558BC"/>
    <w:rsid w:val="37819798"/>
    <w:rsid w:val="38563349"/>
    <w:rsid w:val="39282659"/>
    <w:rsid w:val="39DBA86C"/>
    <w:rsid w:val="39ECE343"/>
    <w:rsid w:val="3D248405"/>
    <w:rsid w:val="3DD6AA08"/>
    <w:rsid w:val="3FB41759"/>
    <w:rsid w:val="4064124D"/>
    <w:rsid w:val="4088E7E7"/>
    <w:rsid w:val="409312A5"/>
    <w:rsid w:val="414FE7BA"/>
    <w:rsid w:val="41F7F528"/>
    <w:rsid w:val="42524A7C"/>
    <w:rsid w:val="439BB30F"/>
    <w:rsid w:val="4460E127"/>
    <w:rsid w:val="44852EEF"/>
    <w:rsid w:val="45378370"/>
    <w:rsid w:val="473B648C"/>
    <w:rsid w:val="4827569C"/>
    <w:rsid w:val="4834AEBE"/>
    <w:rsid w:val="49F9B9BC"/>
    <w:rsid w:val="4ADD8C39"/>
    <w:rsid w:val="4AEAAF13"/>
    <w:rsid w:val="4B5AEAE7"/>
    <w:rsid w:val="4B958A1D"/>
    <w:rsid w:val="4C815F8A"/>
    <w:rsid w:val="4D315A7E"/>
    <w:rsid w:val="4E6A50CE"/>
    <w:rsid w:val="4F51E450"/>
    <w:rsid w:val="5006212F"/>
    <w:rsid w:val="5068FB40"/>
    <w:rsid w:val="5154D0AD"/>
    <w:rsid w:val="5536A9EC"/>
    <w:rsid w:val="56EB0B32"/>
    <w:rsid w:val="57C41231"/>
    <w:rsid w:val="581AE05C"/>
    <w:rsid w:val="59953C0F"/>
    <w:rsid w:val="59D5B3C0"/>
    <w:rsid w:val="5C15F055"/>
    <w:rsid w:val="5F4F41D4"/>
    <w:rsid w:val="6151CC1A"/>
    <w:rsid w:val="61FEF9EF"/>
    <w:rsid w:val="6289A993"/>
    <w:rsid w:val="6531A616"/>
    <w:rsid w:val="66253D3D"/>
    <w:rsid w:val="663E659A"/>
    <w:rsid w:val="66D26B12"/>
    <w:rsid w:val="686E3B73"/>
    <w:rsid w:val="6B009BE6"/>
    <w:rsid w:val="6C96A9D0"/>
    <w:rsid w:val="6CADA71E"/>
    <w:rsid w:val="6CE494FC"/>
    <w:rsid w:val="6FD40D09"/>
    <w:rsid w:val="730BADCB"/>
    <w:rsid w:val="73CE772D"/>
    <w:rsid w:val="749F90A6"/>
    <w:rsid w:val="7739ABCE"/>
    <w:rsid w:val="77BCF606"/>
    <w:rsid w:val="797301C9"/>
    <w:rsid w:val="797E2115"/>
    <w:rsid w:val="7CB5C1D7"/>
    <w:rsid w:val="7CBE6565"/>
    <w:rsid w:val="7E326AF6"/>
    <w:rsid w:val="7E57E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101D"/>
  <w15:chartTrackingRefBased/>
  <w15:docId w15:val="{f1ad2618-4dc7-4004-b29b-612cfba065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crossref-it.info/textguide/frankenstein/7/339" TargetMode="External" Id="Rf34f4d6c6a3447c4" /><Relationship Type="http://schemas.openxmlformats.org/officeDocument/2006/relationships/hyperlink" Target="http://knarf.english.upenn.edu/V2notes/werter.html" TargetMode="External" Id="R10fc61d2536f458b" /><Relationship Type="http://schemas.openxmlformats.org/officeDocument/2006/relationships/hyperlink" Target="https://everythingwhat.com/how-does-plutarch-lives-relate-to-frankenstein" TargetMode="External" Id="R649736661bc1417a" /><Relationship Type="http://schemas.openxmlformats.org/officeDocument/2006/relationships/hyperlink" Target="https://mary-shelley.fandom.com/wiki/Paradise_Lost" TargetMode="External" Id="Rf455b5bc3c4c4494" /><Relationship Type="http://schemas.openxmlformats.org/officeDocument/2006/relationships/numbering" Target="/word/numbering.xml" Id="R8c88df69d78049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2021-02-21T01:12:17.3274163Z</dcterms:created>
  <dcterms:modified xsi:type="dcterms:W3CDTF">2021-02-21T02:24:56.6745163Z</dcterms:modified>
  <dc:creator>Molly L. Coffman</dc:creator>
  <lastModifiedBy>Molly L. Coffman</lastModifiedBy>
</coreProperties>
</file>